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65" w:rsidRPr="00955336" w:rsidRDefault="00C44765" w:rsidP="00955336">
      <w:pPr>
        <w:shd w:val="clear" w:color="auto" w:fill="FFFFFF"/>
        <w:spacing w:after="0" w:line="20" w:lineRule="atLeast"/>
        <w:ind w:right="-2"/>
        <w:jc w:val="center"/>
        <w:rPr>
          <w:rFonts w:ascii="Times New Roman" w:eastAsia="Times New Roman" w:hAnsi="Times New Roman" w:cs="Times New Roman"/>
          <w:b/>
          <w:sz w:val="20"/>
          <w:szCs w:val="20"/>
          <w:u w:val="single"/>
        </w:rPr>
      </w:pPr>
      <w:r w:rsidRPr="00955336">
        <w:rPr>
          <w:rFonts w:ascii="Times New Roman" w:eastAsia="Times New Roman" w:hAnsi="Times New Roman" w:cs="Times New Roman"/>
          <w:b/>
          <w:sz w:val="20"/>
          <w:szCs w:val="20"/>
          <w:u w:val="single"/>
        </w:rPr>
        <w:t>Алкоголь не щадит ни одного органа</w:t>
      </w:r>
      <w:r w:rsidR="00E905D1">
        <w:rPr>
          <w:rFonts w:ascii="Times New Roman" w:eastAsia="Times New Roman" w:hAnsi="Times New Roman" w:cs="Times New Roman"/>
          <w:b/>
          <w:sz w:val="20"/>
          <w:szCs w:val="20"/>
          <w:u w:val="single"/>
        </w:rPr>
        <w:t>.</w:t>
      </w:r>
    </w:p>
    <w:p w:rsidR="00C44765" w:rsidRPr="00955336" w:rsidRDefault="00C44765" w:rsidP="00955336">
      <w:pPr>
        <w:shd w:val="clear" w:color="auto" w:fill="FFFFFF"/>
        <w:spacing w:after="0" w:line="20" w:lineRule="atLeast"/>
        <w:ind w:right="-2"/>
        <w:jc w:val="both"/>
        <w:rPr>
          <w:rFonts w:ascii="Times New Roman" w:eastAsia="Times New Roman" w:hAnsi="Times New Roman" w:cs="Times New Roman"/>
          <w:sz w:val="20"/>
          <w:szCs w:val="20"/>
        </w:rPr>
      </w:pPr>
      <w:r w:rsidRPr="00955336">
        <w:rPr>
          <w:rFonts w:ascii="Times New Roman" w:eastAsia="Times New Roman" w:hAnsi="Times New Roman" w:cs="Times New Roman"/>
          <w:sz w:val="20"/>
          <w:szCs w:val="20"/>
        </w:rPr>
        <w:t>Алкоголь является не только наркотическим веществом, но и ядом для печени. Он оказывает отрицательное влияние на различные виды обмена веществ в организме. Наряду с расстройствами обменных процессов (углеводного, жирового и др.) страдают и функции эндокринных органов (половые железы и др.). У людей, злоупотребляющих спиртными напитками, нарушается способность печени обезвреживать токсически действующие продукты, участвовать в обмене веществ, иммунологических и других защитных реакциях организма.</w:t>
      </w:r>
    </w:p>
    <w:p w:rsidR="00C44765" w:rsidRPr="00955336" w:rsidRDefault="00C44765" w:rsidP="00955336">
      <w:pPr>
        <w:shd w:val="clear" w:color="auto" w:fill="FFFFFF"/>
        <w:spacing w:before="5" w:after="0" w:line="20" w:lineRule="atLeast"/>
        <w:ind w:right="-2"/>
        <w:jc w:val="both"/>
        <w:rPr>
          <w:rFonts w:ascii="Times New Roman" w:eastAsia="Times New Roman" w:hAnsi="Times New Roman" w:cs="Times New Roman"/>
          <w:sz w:val="20"/>
          <w:szCs w:val="20"/>
        </w:rPr>
      </w:pPr>
      <w:r w:rsidRPr="00955336">
        <w:rPr>
          <w:rFonts w:ascii="Times New Roman" w:eastAsia="Times New Roman" w:hAnsi="Times New Roman" w:cs="Times New Roman"/>
          <w:sz w:val="20"/>
          <w:szCs w:val="20"/>
        </w:rPr>
        <w:t>У 50%</w:t>
      </w:r>
      <w:r w:rsidRPr="00955336">
        <w:rPr>
          <w:rFonts w:ascii="Times New Roman" w:hAnsi="Times New Roman" w:cs="Times New Roman"/>
          <w:sz w:val="20"/>
          <w:szCs w:val="20"/>
        </w:rPr>
        <w:t xml:space="preserve"> </w:t>
      </w:r>
      <w:r w:rsidRPr="00955336">
        <w:rPr>
          <w:rFonts w:ascii="Times New Roman" w:eastAsia="Times New Roman" w:hAnsi="Times New Roman" w:cs="Times New Roman"/>
          <w:sz w:val="20"/>
          <w:szCs w:val="20"/>
        </w:rPr>
        <w:t xml:space="preserve">потребляющих спиртные напитки, больных диагностирована замена активных клеток печени — гепатоцитов — инертной соединительной тканью, у </w:t>
      </w:r>
      <w:r w:rsidRPr="00955336">
        <w:rPr>
          <w:rFonts w:ascii="Times New Roman" w:eastAsia="Times New Roman" w:hAnsi="Times New Roman" w:cs="Times New Roman"/>
          <w:spacing w:val="10"/>
          <w:sz w:val="20"/>
          <w:szCs w:val="20"/>
        </w:rPr>
        <w:t>35%</w:t>
      </w:r>
      <w:r w:rsidRPr="00955336">
        <w:rPr>
          <w:rFonts w:ascii="Times New Roman" w:eastAsia="Times New Roman" w:hAnsi="Times New Roman" w:cs="Times New Roman"/>
          <w:sz w:val="20"/>
          <w:szCs w:val="20"/>
        </w:rPr>
        <w:t>—ожирение печени и у 8% установлено тяжелое заболевание — цирроз печени.</w:t>
      </w:r>
    </w:p>
    <w:p w:rsidR="00C44765" w:rsidRPr="00955336" w:rsidRDefault="00C44765" w:rsidP="00955336">
      <w:pPr>
        <w:shd w:val="clear" w:color="auto" w:fill="FFFFFF"/>
        <w:spacing w:before="5" w:after="0" w:line="20" w:lineRule="atLeast"/>
        <w:ind w:right="-2"/>
        <w:jc w:val="both"/>
        <w:rPr>
          <w:rFonts w:ascii="Times New Roman" w:eastAsia="Times New Roman" w:hAnsi="Times New Roman" w:cs="Times New Roman"/>
          <w:sz w:val="20"/>
          <w:szCs w:val="20"/>
        </w:rPr>
      </w:pPr>
      <w:r w:rsidRPr="00955336">
        <w:rPr>
          <w:rFonts w:ascii="Times New Roman" w:eastAsia="Times New Roman" w:hAnsi="Times New Roman" w:cs="Times New Roman"/>
          <w:sz w:val="20"/>
          <w:szCs w:val="20"/>
        </w:rPr>
        <w:t>В печени нарушается углеводный обмен, что может проявляться в заболевании, напоминающем сахарный диабет. Нарушаются другие виды обмена веществ. Снижается способность крови свертываться; повышается проницаемость мелких сосудов. Возможно появление кровоизлияний под оболочками головного мозга. Нарушается антитоксическая защитная функция печени. Начальные стадии поражения печени иногда внешне не проявляются. Затем у больного отмечаются снижение аппетита, подташнивание, чувство слабости, вялость. Далее присоединяются новые симптомы. Печень увеличивается в размерах, в то время как больной начинает худеть. Обращает на себя внимание желтушность кожных покровов, глазных яблок. Жировое перерождение печени постепенно переходит в алкогольный гепатит, а затем в цирроз.</w:t>
      </w:r>
    </w:p>
    <w:p w:rsidR="00C44765" w:rsidRPr="00955336" w:rsidRDefault="00C44765" w:rsidP="00955336">
      <w:pPr>
        <w:shd w:val="clear" w:color="auto" w:fill="FFFFFF"/>
        <w:spacing w:after="0" w:line="20" w:lineRule="atLeast"/>
        <w:ind w:right="-2"/>
        <w:jc w:val="both"/>
        <w:rPr>
          <w:rFonts w:ascii="Times New Roman" w:eastAsia="Times New Roman" w:hAnsi="Times New Roman" w:cs="Times New Roman"/>
          <w:sz w:val="20"/>
          <w:szCs w:val="20"/>
        </w:rPr>
      </w:pPr>
      <w:r w:rsidRPr="00955336">
        <w:rPr>
          <w:rFonts w:ascii="Times New Roman" w:eastAsia="Times New Roman" w:hAnsi="Times New Roman" w:cs="Times New Roman"/>
          <w:sz w:val="20"/>
          <w:szCs w:val="20"/>
        </w:rPr>
        <w:t>Тяжелее и ярче протек</w:t>
      </w:r>
      <w:r w:rsidR="00EA2A10">
        <w:rPr>
          <w:rFonts w:ascii="Times New Roman" w:eastAsia="Times New Roman" w:hAnsi="Times New Roman" w:cs="Times New Roman"/>
          <w:sz w:val="20"/>
          <w:szCs w:val="20"/>
        </w:rPr>
        <w:t xml:space="preserve">ает острый гепатит алкоголиков. </w:t>
      </w:r>
      <w:r w:rsidRPr="00955336">
        <w:rPr>
          <w:rFonts w:ascii="Times New Roman" w:eastAsia="Times New Roman" w:hAnsi="Times New Roman" w:cs="Times New Roman"/>
          <w:sz w:val="20"/>
          <w:szCs w:val="20"/>
        </w:rPr>
        <w:t>Далее появляется желтушность кожных покровов, зуд кожи. Печень увеличивается в размерах, появляется болезненность при прощупывании. В том случае, когда больной продолжает принимать алкоголь, возможен переход болезни в наиболее тяжелый вариант — цирроз печени.</w:t>
      </w:r>
    </w:p>
    <w:p w:rsidR="00C44765" w:rsidRPr="00955336" w:rsidRDefault="00C44765" w:rsidP="00955336">
      <w:pPr>
        <w:shd w:val="clear" w:color="auto" w:fill="FFFFFF"/>
        <w:spacing w:after="0" w:line="20" w:lineRule="atLeast"/>
        <w:ind w:right="-2"/>
        <w:jc w:val="both"/>
        <w:rPr>
          <w:rFonts w:ascii="Times New Roman" w:eastAsia="Times New Roman" w:hAnsi="Times New Roman" w:cs="Times New Roman"/>
          <w:sz w:val="20"/>
          <w:szCs w:val="20"/>
        </w:rPr>
      </w:pPr>
      <w:r w:rsidRPr="00955336">
        <w:rPr>
          <w:rFonts w:ascii="Times New Roman" w:eastAsia="Times New Roman" w:hAnsi="Times New Roman" w:cs="Times New Roman"/>
          <w:sz w:val="20"/>
          <w:szCs w:val="20"/>
        </w:rPr>
        <w:lastRenderedPageBreak/>
        <w:t>Заболевание</w:t>
      </w:r>
      <w:r w:rsidR="00EA2A10">
        <w:rPr>
          <w:rFonts w:ascii="Times New Roman" w:eastAsia="Times New Roman" w:hAnsi="Times New Roman" w:cs="Times New Roman"/>
          <w:sz w:val="20"/>
          <w:szCs w:val="20"/>
        </w:rPr>
        <w:t xml:space="preserve"> печени</w:t>
      </w:r>
      <w:r w:rsidRPr="00955336">
        <w:rPr>
          <w:rFonts w:ascii="Times New Roman" w:eastAsia="Times New Roman" w:hAnsi="Times New Roman" w:cs="Times New Roman"/>
          <w:sz w:val="20"/>
          <w:szCs w:val="20"/>
        </w:rPr>
        <w:t xml:space="preserve"> становится угрожающим для жизни, когда в свободной брюшной полости происходит скопление жидкости (асцит). С момента появления асцита болезнь длится от полугода до двух лет и приводит к смерти. Попутно следует отметить, что цирроз печени часто развивается не только у людей, потребляющих водку и вино, но и у тех, кто регулярно пьет пиво.</w:t>
      </w:r>
    </w:p>
    <w:p w:rsidR="00C44765" w:rsidRPr="00955336" w:rsidRDefault="00C44765" w:rsidP="00955336">
      <w:pPr>
        <w:shd w:val="clear" w:color="auto" w:fill="FFFFFF"/>
        <w:spacing w:after="0" w:line="20" w:lineRule="atLeast"/>
        <w:ind w:right="-2"/>
        <w:jc w:val="both"/>
        <w:rPr>
          <w:rFonts w:ascii="Times New Roman" w:eastAsia="Times New Roman" w:hAnsi="Times New Roman" w:cs="Times New Roman"/>
          <w:sz w:val="20"/>
          <w:szCs w:val="20"/>
        </w:rPr>
      </w:pPr>
      <w:r w:rsidRPr="00955336">
        <w:rPr>
          <w:rFonts w:ascii="Times New Roman" w:eastAsia="Times New Roman" w:hAnsi="Times New Roman" w:cs="Times New Roman"/>
          <w:sz w:val="20"/>
          <w:szCs w:val="20"/>
        </w:rPr>
        <w:t>Поджелудочная железа в организме выполняет двойную функцию: являясь внешнесекреторной железой, выбрасывает в двенадцатиперстную кишку пищеварительный сок, и органом внутренней секреции, вырабатывая гормоны — инсулин и глюкагон. Инсулин — белковый гормон, увеличивающий скорость усвоения глюкозы в тканях, что ведет к снижению уровня сахара в крови. Дефицит в организме инсулина приводит к развитию сахарного диабета. Глюкагон выполняет противоположную регулирующую функцию — повышает уровень сахара в крови.</w:t>
      </w:r>
    </w:p>
    <w:p w:rsidR="00C44765" w:rsidRPr="00955336" w:rsidRDefault="00C44765" w:rsidP="00955336">
      <w:pPr>
        <w:shd w:val="clear" w:color="auto" w:fill="FFFFFF"/>
        <w:tabs>
          <w:tab w:val="left" w:pos="3475"/>
          <w:tab w:val="left" w:pos="5390"/>
          <w:tab w:val="left" w:pos="8242"/>
        </w:tabs>
        <w:spacing w:after="0" w:line="20" w:lineRule="atLeast"/>
        <w:ind w:right="-2"/>
        <w:jc w:val="both"/>
        <w:rPr>
          <w:rFonts w:ascii="Times New Roman" w:eastAsia="Times New Roman" w:hAnsi="Times New Roman" w:cs="Times New Roman"/>
          <w:sz w:val="20"/>
          <w:szCs w:val="20"/>
        </w:rPr>
      </w:pPr>
      <w:r w:rsidRPr="00955336">
        <w:rPr>
          <w:rFonts w:ascii="Times New Roman" w:eastAsia="Times New Roman" w:hAnsi="Times New Roman" w:cs="Times New Roman"/>
          <w:sz w:val="20"/>
          <w:szCs w:val="20"/>
        </w:rPr>
        <w:t>Как же сказывается злоупотребление алкоголем на работе поджелудочной железы? Алкоголь нарушает внутрисекреторную и внешнесекреторную функции поджелудочной железы.</w:t>
      </w:r>
    </w:p>
    <w:p w:rsidR="00C44765" w:rsidRPr="00955336" w:rsidRDefault="00C44765" w:rsidP="00955336">
      <w:pPr>
        <w:shd w:val="clear" w:color="auto" w:fill="FFFFFF"/>
        <w:spacing w:after="0" w:line="20" w:lineRule="atLeast"/>
        <w:ind w:right="-2"/>
        <w:jc w:val="both"/>
        <w:rPr>
          <w:rFonts w:ascii="Times New Roman" w:eastAsia="Times New Roman" w:hAnsi="Times New Roman" w:cs="Times New Roman"/>
          <w:sz w:val="20"/>
          <w:szCs w:val="20"/>
        </w:rPr>
      </w:pPr>
      <w:r w:rsidRPr="00955336">
        <w:rPr>
          <w:rFonts w:ascii="Times New Roman" w:eastAsia="Times New Roman" w:hAnsi="Times New Roman" w:cs="Times New Roman"/>
          <w:sz w:val="20"/>
          <w:szCs w:val="20"/>
        </w:rPr>
        <w:t>Отрицательное влияние на железу алкоголь может оказывать различными путями, изменяя нервную регуляцию ее работы, непосредственно токсическое воздействуя на ткань железы. При употреблении спиртных напитков в желудке снижается содержание соляной кислоты, стимулятора деятельности поджелудочной железы, что сказывается на ее работе. Алкоголь, поступая в кровь, сначала раздражает поджелудочную железу, в результате чего стимулируется продукция инсулина. Но при повторных приемах алкоголя поджелудочная железа истощается, выработка инсулина резко снижается. Нередко сахарный диабет у алкоголиков протекает в скрытой форме. У больных отмечается повышенная жажда, учащенное мочеиспускание, увеличение суточного объема выделяемой мочи. Больные жалуются на сухость во рту. Аппетит обычно повышен. Отмечается кожный зуд, появляются фурункулы.</w:t>
      </w:r>
    </w:p>
    <w:p w:rsidR="00C44765" w:rsidRPr="00955336" w:rsidRDefault="00C44765" w:rsidP="00955336">
      <w:pPr>
        <w:shd w:val="clear" w:color="auto" w:fill="FFFFFF"/>
        <w:tabs>
          <w:tab w:val="left" w:pos="2237"/>
          <w:tab w:val="left" w:pos="3158"/>
          <w:tab w:val="left" w:pos="5866"/>
          <w:tab w:val="left" w:pos="8366"/>
        </w:tabs>
        <w:spacing w:before="5" w:after="0" w:line="20" w:lineRule="atLeast"/>
        <w:ind w:right="-2"/>
        <w:jc w:val="both"/>
        <w:rPr>
          <w:rFonts w:ascii="Times New Roman" w:eastAsia="Times New Roman" w:hAnsi="Times New Roman" w:cs="Times New Roman"/>
          <w:sz w:val="20"/>
          <w:szCs w:val="20"/>
        </w:rPr>
      </w:pPr>
      <w:r w:rsidRPr="00955336">
        <w:rPr>
          <w:rFonts w:ascii="Times New Roman" w:eastAsia="Times New Roman" w:hAnsi="Times New Roman" w:cs="Times New Roman"/>
          <w:sz w:val="20"/>
          <w:szCs w:val="20"/>
        </w:rPr>
        <w:lastRenderedPageBreak/>
        <w:t xml:space="preserve">Отрицательное действие производит алкоголь на желудок и кишечник. Желудок первым воспринимает влияние концентрированной порции спиртного напитка. К чему же это приводит? Главное проявление этого воздействия — развитие так называемого алкогольного гастрита. В желудке алкоголь остается продолжительное время. Последствия «химического ожога» и отравления здесь выступают особенно ярко. Прежде всего, следует отметить, что упомянутый гастрит (воспаление желудка) отмечается у подавляющего большинства людей, злоупотребляющих спиртными напитками. Вначале отмечается форма гастрита, сопровождающаяся повышенным выделением соляной кислоты в желудке, которая в дальнейшем меняется на бескислотную форму гастрита. Нарушается образование пепсина — фермента желудочного сока, способствующего расщеплению пищевых белков. В связи с этим у алкоголика развивается белковое голодание. Эти изменения нарушают процесс усвоения поступающих в желудок продуктов питания, что отражается на общем состоянии организма. При длительном потреблении спиртных напитков страдает выделительная функция желудка. Острое отравление алкоголем может проявляться рвотой. Больной жалуется на напряженные ощущения в животе, чувство жжения, боли под ложечкой, отрыжку и т. д. Хронический алкогольный гастрит сопровождается ощущением общей слабости, снижением работоспособности, неприятным привкусом во рту, ноющими болями под ложечкой, тошнотой, поносом, по утрам, натощак рвотой со скудным содержанием. Хронический гастрит может сопровождаться развитием язвенной болезни двенадцатиперстной кишки. </w:t>
      </w:r>
    </w:p>
    <w:p w:rsidR="00C44765" w:rsidRPr="00955336" w:rsidRDefault="00C44765" w:rsidP="00955336">
      <w:pPr>
        <w:shd w:val="clear" w:color="auto" w:fill="FFFFFF"/>
        <w:spacing w:after="0" w:line="20" w:lineRule="atLeast"/>
        <w:ind w:right="-2"/>
        <w:jc w:val="both"/>
        <w:rPr>
          <w:rFonts w:ascii="Times New Roman" w:eastAsia="Times New Roman" w:hAnsi="Times New Roman" w:cs="Times New Roman"/>
          <w:sz w:val="20"/>
          <w:szCs w:val="20"/>
        </w:rPr>
      </w:pPr>
      <w:r w:rsidRPr="00955336">
        <w:rPr>
          <w:rFonts w:ascii="Times New Roman" w:eastAsia="Times New Roman" w:hAnsi="Times New Roman" w:cs="Times New Roman"/>
          <w:sz w:val="20"/>
          <w:szCs w:val="20"/>
        </w:rPr>
        <w:t xml:space="preserve">При алкоголизме страдают и почки — органы, участвующие в регуляции водно-солевого обмена, в поддержании кислотно-щелочного равновесия, в выделении различных шлаков. Постоянный длительный прием алкоголя вызывает хронические заболевания почек (нефрит, почечнокаменную болезнь, пиелит и т д.). Небольшие дозы алкоголя повышают мочеотделение, что связано с </w:t>
      </w:r>
      <w:r w:rsidRPr="00955336">
        <w:rPr>
          <w:rFonts w:ascii="Times New Roman" w:eastAsia="Times New Roman" w:hAnsi="Times New Roman" w:cs="Times New Roman"/>
          <w:sz w:val="20"/>
          <w:szCs w:val="20"/>
        </w:rPr>
        <w:lastRenderedPageBreak/>
        <w:t>раздражающим действием спирта на почечную ткань, с влиянием его на сердечнососудистую систему, с повышением фильтрационной способности почек.</w:t>
      </w:r>
    </w:p>
    <w:p w:rsidR="00C44765" w:rsidRPr="00955336" w:rsidRDefault="00C44765" w:rsidP="00955336">
      <w:pPr>
        <w:shd w:val="clear" w:color="auto" w:fill="FFFFFF"/>
        <w:spacing w:before="5" w:after="0" w:line="20" w:lineRule="atLeast"/>
        <w:ind w:right="-2"/>
        <w:jc w:val="both"/>
        <w:rPr>
          <w:rFonts w:ascii="Times New Roman" w:eastAsia="Times New Roman" w:hAnsi="Times New Roman" w:cs="Times New Roman"/>
          <w:sz w:val="20"/>
          <w:szCs w:val="20"/>
        </w:rPr>
      </w:pPr>
      <w:r w:rsidRPr="00955336">
        <w:rPr>
          <w:rFonts w:ascii="Times New Roman" w:eastAsia="Times New Roman" w:hAnsi="Times New Roman" w:cs="Times New Roman"/>
          <w:sz w:val="20"/>
          <w:szCs w:val="20"/>
        </w:rPr>
        <w:t>Хроническая алкогольная интоксикация проявляется чрезмерной потливостью, развитием отеков. Вследствие постепенного разрушения клеток почечной ткани погибшие клетки замещаются соединительной тканью, почки уменьшаются, сморщиваются. Вполне понятно, что отмеченные существенные изменения в нервной системе, печени, желудочно-кишечном тракте, в почках и других органах не проходят бесследно и сокращают продолжительность жизни, ведут к преждевременной смерти, как женщин, так и мужчин, злоупотребляющих алкоголем.</w:t>
      </w:r>
    </w:p>
    <w:p w:rsidR="00E905D1" w:rsidRDefault="00C44765" w:rsidP="00955336">
      <w:pPr>
        <w:shd w:val="clear" w:color="auto" w:fill="FFFFFF"/>
        <w:spacing w:after="0" w:line="20" w:lineRule="atLeast"/>
        <w:ind w:right="-2"/>
        <w:jc w:val="both"/>
        <w:rPr>
          <w:rFonts w:ascii="Times New Roman" w:eastAsia="Times New Roman" w:hAnsi="Times New Roman" w:cs="Times New Roman"/>
          <w:sz w:val="20"/>
          <w:szCs w:val="20"/>
        </w:rPr>
      </w:pPr>
      <w:r w:rsidRPr="00955336">
        <w:rPr>
          <w:rFonts w:ascii="Times New Roman" w:eastAsia="Times New Roman" w:hAnsi="Times New Roman" w:cs="Times New Roman"/>
          <w:sz w:val="20"/>
          <w:szCs w:val="20"/>
        </w:rPr>
        <w:t xml:space="preserve">Следует принять во внимание, что алкоголь значительно </w:t>
      </w:r>
      <w:r w:rsidRPr="00955336">
        <w:rPr>
          <w:rFonts w:ascii="Times New Roman" w:eastAsia="Times New Roman" w:hAnsi="Times New Roman" w:cs="Times New Roman"/>
          <w:b/>
          <w:sz w:val="20"/>
          <w:szCs w:val="20"/>
        </w:rPr>
        <w:t>понижает</w:t>
      </w:r>
      <w:r w:rsidRPr="00955336">
        <w:rPr>
          <w:rFonts w:ascii="Times New Roman" w:eastAsia="Times New Roman" w:hAnsi="Times New Roman" w:cs="Times New Roman"/>
          <w:sz w:val="20"/>
          <w:szCs w:val="20"/>
        </w:rPr>
        <w:t xml:space="preserve"> </w:t>
      </w:r>
      <w:r w:rsidRPr="00955336">
        <w:rPr>
          <w:rFonts w:ascii="Times New Roman" w:eastAsia="Times New Roman" w:hAnsi="Times New Roman" w:cs="Times New Roman"/>
          <w:b/>
          <w:sz w:val="20"/>
          <w:szCs w:val="20"/>
        </w:rPr>
        <w:t xml:space="preserve">сопротивляемость организма к воздействию инфекционных возбудителей </w:t>
      </w:r>
      <w:r w:rsidRPr="00955336">
        <w:rPr>
          <w:rFonts w:ascii="Times New Roman" w:eastAsia="Times New Roman" w:hAnsi="Times New Roman" w:cs="Times New Roman"/>
          <w:sz w:val="20"/>
          <w:szCs w:val="20"/>
        </w:rPr>
        <w:t xml:space="preserve">и токсических веществ и тем самым способствует повышению заболеваемости пьющих. На фоне алкоголизма тяжелее протекают различные заболевания, особенно хронические (туберкулез, сифилис и </w:t>
      </w:r>
      <w:r w:rsidRPr="00955336">
        <w:rPr>
          <w:rFonts w:ascii="Times New Roman" w:eastAsia="Times New Roman" w:hAnsi="Times New Roman" w:cs="Times New Roman"/>
          <w:spacing w:val="41"/>
          <w:sz w:val="20"/>
          <w:szCs w:val="20"/>
        </w:rPr>
        <w:t>др.),</w:t>
      </w:r>
      <w:r w:rsidRPr="00955336">
        <w:rPr>
          <w:rFonts w:ascii="Times New Roman" w:eastAsia="Times New Roman" w:hAnsi="Times New Roman" w:cs="Times New Roman"/>
          <w:sz w:val="20"/>
          <w:szCs w:val="20"/>
        </w:rPr>
        <w:t xml:space="preserve"> инфекционно - аллергические (бронхиальная астма, ревматизм) и сердечнососудистые. Смертность среди алкоголиков при соматических болезнях в 3 — 5 раз выше, чем смертность среди людей, не потребляющих спиртные напитки. </w:t>
      </w:r>
    </w:p>
    <w:p w:rsidR="00C44765" w:rsidRPr="00955336" w:rsidRDefault="00E905D1" w:rsidP="00955336">
      <w:pPr>
        <w:shd w:val="clear" w:color="auto" w:fill="FFFFFF"/>
        <w:spacing w:after="0" w:line="20" w:lineRule="atLeast"/>
        <w:ind w:right="-2"/>
        <w:jc w:val="both"/>
        <w:rPr>
          <w:rFonts w:ascii="Times New Roman" w:eastAsia="Times New Roman" w:hAnsi="Times New Roman" w:cs="Times New Roman"/>
          <w:sz w:val="20"/>
          <w:szCs w:val="20"/>
        </w:rPr>
      </w:pPr>
      <w:r w:rsidRPr="00955336">
        <w:rPr>
          <w:rFonts w:ascii="Times New Roman" w:eastAsia="Times New Roman" w:hAnsi="Times New Roman" w:cs="Times New Roman"/>
          <w:b/>
          <w:sz w:val="20"/>
          <w:szCs w:val="20"/>
        </w:rPr>
        <w:t xml:space="preserve">Влияние алкоголя на половую систему. </w:t>
      </w:r>
      <w:r>
        <w:rPr>
          <w:rFonts w:ascii="Times New Roman" w:eastAsia="Times New Roman" w:hAnsi="Times New Roman" w:cs="Times New Roman"/>
          <w:sz w:val="20"/>
          <w:szCs w:val="20"/>
        </w:rPr>
        <w:t xml:space="preserve">Половые железы </w:t>
      </w:r>
      <w:r w:rsidR="00C44765" w:rsidRPr="00955336">
        <w:rPr>
          <w:rFonts w:ascii="Times New Roman" w:eastAsia="Times New Roman" w:hAnsi="Times New Roman" w:cs="Times New Roman"/>
          <w:sz w:val="20"/>
          <w:szCs w:val="20"/>
        </w:rPr>
        <w:t xml:space="preserve">являются носителями генетической (наследственной) информации, от их состояния зависит и здоровье будущих детей, т.е. будущих поколений. Алкоголь может воздействовать на потомство несколькими путями: первый — на половые железы и вырабатываемые ими половые клетки, второй — на внутриутробный зародыш (эмбрион) и плод, третий — на развитие ребенка. </w:t>
      </w:r>
    </w:p>
    <w:p w:rsidR="00C44765" w:rsidRDefault="00C44765" w:rsidP="00EA2A10">
      <w:pPr>
        <w:shd w:val="clear" w:color="auto" w:fill="FFFFFF"/>
        <w:spacing w:after="0" w:line="20" w:lineRule="atLeast"/>
        <w:ind w:right="37"/>
        <w:jc w:val="both"/>
        <w:rPr>
          <w:rFonts w:ascii="Times New Roman" w:eastAsia="Times New Roman" w:hAnsi="Times New Roman" w:cs="Times New Roman"/>
          <w:sz w:val="20"/>
          <w:szCs w:val="20"/>
        </w:rPr>
      </w:pPr>
      <w:r w:rsidRPr="00955336">
        <w:rPr>
          <w:rFonts w:ascii="Times New Roman" w:eastAsia="Times New Roman" w:hAnsi="Times New Roman" w:cs="Times New Roman"/>
          <w:sz w:val="20"/>
          <w:szCs w:val="20"/>
        </w:rPr>
        <w:t xml:space="preserve">Особенно неблагоприятно действие алкоголя на развитие мужских половых желез (семенников) и вырабатываемых ими сперматозоидов. </w:t>
      </w:r>
      <w:r w:rsidR="00EA2A10">
        <w:rPr>
          <w:rFonts w:ascii="Times New Roman" w:eastAsia="Times New Roman" w:hAnsi="Times New Roman" w:cs="Times New Roman"/>
          <w:sz w:val="20"/>
          <w:szCs w:val="20"/>
        </w:rPr>
        <w:t>Опыты на животных: при употреблении алкоголя, в</w:t>
      </w:r>
      <w:r w:rsidRPr="00955336">
        <w:rPr>
          <w:rFonts w:ascii="Times New Roman" w:eastAsia="Times New Roman" w:hAnsi="Times New Roman" w:cs="Times New Roman"/>
          <w:sz w:val="20"/>
          <w:szCs w:val="20"/>
        </w:rPr>
        <w:t xml:space="preserve">ес семенников уменьшается почти вдвое, нарушается структура семенных канальцев, их защитная </w:t>
      </w:r>
      <w:r w:rsidRPr="00955336">
        <w:rPr>
          <w:rFonts w:ascii="Times New Roman" w:eastAsia="Times New Roman" w:hAnsi="Times New Roman" w:cs="Times New Roman"/>
          <w:sz w:val="20"/>
          <w:szCs w:val="20"/>
        </w:rPr>
        <w:lastRenderedPageBreak/>
        <w:t>оболочка (мембрана) теряет свои свойства, вследствие этого на них могут воздействовать различные токсические вещества, нередко находящиеся в организме (помимо алкоголя), и приводить к еще большему повреждению не только самих половых желез, н</w:t>
      </w:r>
      <w:r w:rsidR="00EA2A10">
        <w:rPr>
          <w:rFonts w:ascii="Times New Roman" w:eastAsia="Times New Roman" w:hAnsi="Times New Roman" w:cs="Times New Roman"/>
          <w:sz w:val="20"/>
          <w:szCs w:val="20"/>
        </w:rPr>
        <w:t>о и их клеток — сперматозоидов. М</w:t>
      </w:r>
      <w:r w:rsidRPr="00955336">
        <w:rPr>
          <w:rFonts w:ascii="Times New Roman" w:eastAsia="Times New Roman" w:hAnsi="Times New Roman" w:cs="Times New Roman"/>
          <w:sz w:val="20"/>
          <w:szCs w:val="20"/>
        </w:rPr>
        <w:t>ногие сперматозоиды не созревают полностью и недозрелыми (или вообще незрелыми)</w:t>
      </w:r>
      <w:r w:rsidR="00EA2A10">
        <w:rPr>
          <w:rFonts w:ascii="Times New Roman" w:eastAsia="Times New Roman" w:hAnsi="Times New Roman" w:cs="Times New Roman"/>
          <w:sz w:val="20"/>
          <w:szCs w:val="20"/>
        </w:rPr>
        <w:t>,</w:t>
      </w:r>
      <w:r w:rsidRPr="00955336">
        <w:rPr>
          <w:rFonts w:ascii="Times New Roman" w:eastAsia="Times New Roman" w:hAnsi="Times New Roman" w:cs="Times New Roman"/>
          <w:sz w:val="20"/>
          <w:szCs w:val="20"/>
        </w:rPr>
        <w:t xml:space="preserve"> попадают в семенную жидкость. Такие сперматозоиды часто имеют различные аномалии — отсутствие головки, хвостика, изменение строения тела и т.д. — и не способны оплодотворять яйцеклетки. Если же оплодотворение и происходит, то такие зиготы (оплодотворенные яйцеклетки, яйца), как правило, гибнут или (очень редко) дают неполноценное потомство</w:t>
      </w:r>
      <w:r w:rsidRPr="00955336">
        <w:rPr>
          <w:rFonts w:ascii="Times New Roman" w:hAnsi="Times New Roman" w:cs="Times New Roman"/>
          <w:sz w:val="20"/>
          <w:szCs w:val="20"/>
        </w:rPr>
        <w:t xml:space="preserve">. </w:t>
      </w:r>
      <w:r w:rsidRPr="00955336">
        <w:rPr>
          <w:rFonts w:ascii="Times New Roman" w:eastAsia="Times New Roman" w:hAnsi="Times New Roman" w:cs="Times New Roman"/>
          <w:sz w:val="20"/>
          <w:szCs w:val="20"/>
        </w:rPr>
        <w:t>Продолжительность употребления алкоголя прямо связана не только с уменьшением количества сперматозоидов, но и с поте</w:t>
      </w:r>
      <w:r w:rsidR="000B100C" w:rsidRPr="00955336">
        <w:rPr>
          <w:rFonts w:ascii="Times New Roman" w:eastAsia="Times New Roman" w:hAnsi="Times New Roman" w:cs="Times New Roman"/>
          <w:sz w:val="20"/>
          <w:szCs w:val="20"/>
        </w:rPr>
        <w:t>рей ими оплодотворяющих свойств,</w:t>
      </w:r>
      <w:r w:rsidRPr="00955336">
        <w:rPr>
          <w:rFonts w:ascii="Times New Roman" w:eastAsia="Times New Roman" w:hAnsi="Times New Roman" w:cs="Times New Roman"/>
          <w:sz w:val="20"/>
          <w:szCs w:val="20"/>
        </w:rPr>
        <w:t xml:space="preserve"> за счет влияния на их биохимич</w:t>
      </w:r>
      <w:r w:rsidR="00EA2A10">
        <w:rPr>
          <w:rFonts w:ascii="Times New Roman" w:eastAsia="Times New Roman" w:hAnsi="Times New Roman" w:cs="Times New Roman"/>
          <w:sz w:val="20"/>
          <w:szCs w:val="20"/>
        </w:rPr>
        <w:t xml:space="preserve">еский состав, подвижность. </w:t>
      </w:r>
      <w:r w:rsidRPr="00955336">
        <w:rPr>
          <w:rFonts w:ascii="Times New Roman" w:eastAsia="Times New Roman" w:hAnsi="Times New Roman" w:cs="Times New Roman"/>
          <w:sz w:val="20"/>
          <w:szCs w:val="20"/>
        </w:rPr>
        <w:t>Алкоголь опасен не только для клеток семенников, воспроизводящих сперматозоиды, но и для функции гипофиза — мозгового придатка, который действует длительный (несколько лет) промежуток времени. У них снижается либидо (влечение), наступает импотенция (неспособность к половому акту и к оплодотворению), уменьшается размер половых желез (яичек и предстательной железы — железы, которая вырабатывает секрет, способствующий</w:t>
      </w:r>
      <w:r w:rsidRPr="00955336">
        <w:rPr>
          <w:rFonts w:ascii="Times New Roman" w:hAnsi="Times New Roman" w:cs="Times New Roman"/>
          <w:sz w:val="20"/>
          <w:szCs w:val="20"/>
        </w:rPr>
        <w:t xml:space="preserve"> </w:t>
      </w:r>
      <w:r w:rsidRPr="00955336">
        <w:rPr>
          <w:rFonts w:ascii="Times New Roman" w:eastAsia="Times New Roman" w:hAnsi="Times New Roman" w:cs="Times New Roman"/>
          <w:sz w:val="20"/>
          <w:szCs w:val="20"/>
        </w:rPr>
        <w:t xml:space="preserve">нормальной жизнедеятельности сперматозоидов), уменьшается количество сперматозоидов (олигоспермия) или они вовсе исчезают (азооспермия), часто встречаются лишь погибшие сперматозоиды (некроспермия). Наступает мужское бесплодие. При этом нередко развиваются признаки, характерные для женского организма (рост молочных желез, уменьшение оволосения), что объясняется подавлением алкоголем выработки мужских гормонов (тестостеронов) и частичным превращением их в женские (эстрогены). </w:t>
      </w:r>
    </w:p>
    <w:p w:rsidR="00E905D1" w:rsidRPr="00E905D1" w:rsidRDefault="00E905D1" w:rsidP="00E905D1">
      <w:pPr>
        <w:shd w:val="clear" w:color="auto" w:fill="FFFFFF"/>
        <w:spacing w:before="5" w:after="0" w:line="20" w:lineRule="atLeast"/>
        <w:ind w:right="-2"/>
        <w:rPr>
          <w:rFonts w:ascii="Times New Roman" w:eastAsia="Times New Roman" w:hAnsi="Times New Roman" w:cs="Times New Roman"/>
          <w:sz w:val="18"/>
          <w:szCs w:val="18"/>
        </w:rPr>
      </w:pPr>
      <w:r w:rsidRPr="00E905D1">
        <w:rPr>
          <w:rFonts w:ascii="Times New Roman" w:eastAsia="Times New Roman" w:hAnsi="Times New Roman" w:cs="Times New Roman"/>
          <w:sz w:val="18"/>
          <w:szCs w:val="18"/>
        </w:rPr>
        <w:t>|Изготовила Гапонова Л.Ю.|</w:t>
      </w:r>
    </w:p>
    <w:p w:rsidR="00A977C1" w:rsidRPr="00955336" w:rsidRDefault="00A977C1" w:rsidP="00E905D1">
      <w:pPr>
        <w:shd w:val="clear" w:color="auto" w:fill="FFFFFF"/>
        <w:spacing w:before="5" w:after="0" w:line="20" w:lineRule="atLeast"/>
        <w:ind w:right="-2"/>
        <w:jc w:val="center"/>
        <w:rPr>
          <w:rFonts w:ascii="Times New Roman" w:eastAsia="Times New Roman" w:hAnsi="Times New Roman" w:cs="Times New Roman"/>
          <w:b/>
          <w:sz w:val="28"/>
          <w:szCs w:val="28"/>
        </w:rPr>
      </w:pPr>
      <w:r w:rsidRPr="00955336">
        <w:rPr>
          <w:rFonts w:ascii="Times New Roman" w:eastAsia="Times New Roman" w:hAnsi="Times New Roman" w:cs="Times New Roman"/>
          <w:b/>
          <w:sz w:val="28"/>
          <w:szCs w:val="28"/>
        </w:rPr>
        <w:t>Вы можете всегда обратиться:</w:t>
      </w:r>
    </w:p>
    <w:p w:rsidR="000B100C" w:rsidRDefault="00BE6FAC" w:rsidP="00E905D1">
      <w:pPr>
        <w:shd w:val="clear" w:color="auto" w:fill="FFFFFF"/>
        <w:spacing w:before="5" w:after="0" w:line="20" w:lineRule="atLeast"/>
        <w:ind w:right="-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43-7</w:t>
      </w:r>
      <w:r w:rsidR="00424EB7">
        <w:rPr>
          <w:rFonts w:ascii="Times New Roman" w:eastAsia="Times New Roman" w:hAnsi="Times New Roman" w:cs="Times New Roman"/>
          <w:b/>
          <w:sz w:val="28"/>
          <w:szCs w:val="28"/>
        </w:rPr>
        <w:t>0-77</w:t>
      </w:r>
      <w:r w:rsidR="00A977C1" w:rsidRPr="00955336">
        <w:rPr>
          <w:rFonts w:ascii="Times New Roman" w:eastAsia="Times New Roman" w:hAnsi="Times New Roman" w:cs="Times New Roman"/>
          <w:b/>
          <w:sz w:val="28"/>
          <w:szCs w:val="28"/>
        </w:rPr>
        <w:t xml:space="preserve"> телефон доверия.</w:t>
      </w:r>
    </w:p>
    <w:p w:rsidR="00BE1CE5" w:rsidRPr="00955336" w:rsidRDefault="00BE1CE5" w:rsidP="00BE1CE5">
      <w:pPr>
        <w:shd w:val="clear" w:color="auto" w:fill="FFFFFF"/>
        <w:spacing w:before="5" w:after="0" w:line="20" w:lineRule="atLeast"/>
        <w:ind w:right="-2"/>
        <w:rPr>
          <w:rFonts w:ascii="Times New Roman" w:eastAsia="Times New Roman" w:hAnsi="Times New Roman" w:cs="Times New Roman"/>
          <w:b/>
          <w:sz w:val="28"/>
          <w:szCs w:val="28"/>
        </w:rPr>
      </w:pPr>
    </w:p>
    <w:p w:rsidR="000B100C" w:rsidRPr="00955336" w:rsidRDefault="000B100C" w:rsidP="00955336">
      <w:pPr>
        <w:shd w:val="clear" w:color="auto" w:fill="FFFFFF"/>
        <w:spacing w:before="5" w:after="0" w:line="20" w:lineRule="atLeast"/>
        <w:ind w:right="-2"/>
        <w:jc w:val="center"/>
        <w:rPr>
          <w:rFonts w:ascii="Times New Roman" w:eastAsia="Times New Roman" w:hAnsi="Times New Roman" w:cs="Times New Roman"/>
          <w:sz w:val="26"/>
          <w:szCs w:val="26"/>
        </w:rPr>
      </w:pPr>
      <w:r w:rsidRPr="00955336">
        <w:rPr>
          <w:rFonts w:ascii="Times New Roman" w:eastAsia="Times New Roman" w:hAnsi="Times New Roman" w:cs="Times New Roman"/>
          <w:sz w:val="26"/>
          <w:szCs w:val="26"/>
        </w:rPr>
        <w:t>Служба профилактики</w:t>
      </w:r>
    </w:p>
    <w:p w:rsidR="000B100C" w:rsidRPr="00955336" w:rsidRDefault="000B100C" w:rsidP="00955336">
      <w:pPr>
        <w:shd w:val="clear" w:color="auto" w:fill="FFFFFF"/>
        <w:spacing w:before="5" w:after="0" w:line="20" w:lineRule="atLeast"/>
        <w:ind w:right="-2"/>
        <w:jc w:val="center"/>
        <w:rPr>
          <w:rFonts w:ascii="Times New Roman" w:eastAsia="Times New Roman" w:hAnsi="Times New Roman" w:cs="Times New Roman"/>
          <w:sz w:val="26"/>
          <w:szCs w:val="26"/>
        </w:rPr>
      </w:pPr>
      <w:r w:rsidRPr="00955336">
        <w:rPr>
          <w:rFonts w:ascii="Times New Roman" w:eastAsia="Times New Roman" w:hAnsi="Times New Roman" w:cs="Times New Roman"/>
          <w:sz w:val="26"/>
          <w:szCs w:val="26"/>
        </w:rPr>
        <w:t>Зависимостей</w:t>
      </w:r>
    </w:p>
    <w:p w:rsidR="000B100C" w:rsidRPr="00955336" w:rsidRDefault="000B100C" w:rsidP="00955336">
      <w:pPr>
        <w:shd w:val="clear" w:color="auto" w:fill="FFFFFF"/>
        <w:spacing w:before="5" w:after="0" w:line="20" w:lineRule="atLeast"/>
        <w:ind w:right="-2"/>
        <w:jc w:val="center"/>
        <w:rPr>
          <w:rFonts w:ascii="Times New Roman" w:eastAsia="Times New Roman" w:hAnsi="Times New Roman" w:cs="Times New Roman"/>
          <w:sz w:val="26"/>
          <w:szCs w:val="26"/>
        </w:rPr>
      </w:pPr>
      <w:r w:rsidRPr="00955336">
        <w:rPr>
          <w:rFonts w:ascii="Times New Roman" w:eastAsia="Times New Roman" w:hAnsi="Times New Roman" w:cs="Times New Roman"/>
          <w:sz w:val="26"/>
          <w:szCs w:val="26"/>
        </w:rPr>
        <w:t>Отдела молодежной политики</w:t>
      </w:r>
    </w:p>
    <w:p w:rsidR="000B100C" w:rsidRPr="00955336" w:rsidRDefault="000B100C" w:rsidP="00955336">
      <w:pPr>
        <w:shd w:val="clear" w:color="auto" w:fill="FFFFFF"/>
        <w:spacing w:before="5" w:after="0" w:line="20" w:lineRule="atLeast"/>
        <w:ind w:right="-2"/>
        <w:jc w:val="center"/>
        <w:rPr>
          <w:rFonts w:ascii="Times New Roman" w:eastAsia="Times New Roman" w:hAnsi="Times New Roman" w:cs="Times New Roman"/>
          <w:sz w:val="26"/>
          <w:szCs w:val="26"/>
        </w:rPr>
      </w:pPr>
      <w:r w:rsidRPr="00955336">
        <w:rPr>
          <w:rFonts w:ascii="Times New Roman" w:eastAsia="Times New Roman" w:hAnsi="Times New Roman" w:cs="Times New Roman"/>
          <w:sz w:val="26"/>
          <w:szCs w:val="26"/>
        </w:rPr>
        <w:t>Администрации города Норильска</w:t>
      </w:r>
    </w:p>
    <w:p w:rsidR="000B100C" w:rsidRPr="00955336" w:rsidRDefault="000B100C" w:rsidP="00955336">
      <w:pPr>
        <w:shd w:val="clear" w:color="auto" w:fill="FFFFFF"/>
        <w:spacing w:before="5" w:after="0" w:line="20" w:lineRule="atLeast"/>
        <w:ind w:right="-2"/>
        <w:jc w:val="center"/>
        <w:rPr>
          <w:rFonts w:ascii="Times New Roman" w:eastAsia="Times New Roman" w:hAnsi="Times New Roman" w:cs="Times New Roman"/>
          <w:sz w:val="26"/>
          <w:szCs w:val="26"/>
        </w:rPr>
      </w:pPr>
    </w:p>
    <w:p w:rsidR="000B100C" w:rsidRPr="00955336" w:rsidRDefault="000B100C" w:rsidP="00955336">
      <w:pPr>
        <w:shd w:val="clear" w:color="auto" w:fill="FFFFFF"/>
        <w:spacing w:before="5" w:after="0" w:line="20" w:lineRule="atLeast"/>
        <w:ind w:right="-2"/>
        <w:rPr>
          <w:rFonts w:ascii="Times New Roman" w:eastAsia="Times New Roman" w:hAnsi="Times New Roman" w:cs="Times New Roman"/>
          <w:b/>
          <w:sz w:val="26"/>
          <w:szCs w:val="26"/>
        </w:rPr>
      </w:pPr>
    </w:p>
    <w:p w:rsidR="000B100C" w:rsidRPr="00955336" w:rsidRDefault="000B100C" w:rsidP="00955336">
      <w:pPr>
        <w:shd w:val="clear" w:color="auto" w:fill="FFFFFF"/>
        <w:spacing w:before="5" w:after="0" w:line="20" w:lineRule="atLeast"/>
        <w:ind w:right="-2"/>
        <w:jc w:val="center"/>
        <w:rPr>
          <w:rFonts w:ascii="Times New Roman" w:eastAsia="Times New Roman" w:hAnsi="Times New Roman" w:cs="Times New Roman"/>
          <w:b/>
          <w:sz w:val="32"/>
          <w:szCs w:val="32"/>
        </w:rPr>
      </w:pPr>
      <w:r w:rsidRPr="00955336">
        <w:rPr>
          <w:rFonts w:ascii="Times New Roman" w:eastAsia="Times New Roman" w:hAnsi="Times New Roman" w:cs="Times New Roman"/>
          <w:b/>
          <w:sz w:val="32"/>
          <w:szCs w:val="32"/>
        </w:rPr>
        <w:t>«Вредное влияние алкоголя на организм человека»</w:t>
      </w:r>
    </w:p>
    <w:p w:rsidR="000B100C" w:rsidRPr="00955336" w:rsidRDefault="000B100C" w:rsidP="00955336">
      <w:pPr>
        <w:shd w:val="clear" w:color="auto" w:fill="FFFFFF"/>
        <w:spacing w:before="5" w:after="0" w:line="20" w:lineRule="atLeast"/>
        <w:ind w:right="-2"/>
        <w:jc w:val="center"/>
        <w:rPr>
          <w:rFonts w:ascii="Times New Roman" w:eastAsia="Times New Roman" w:hAnsi="Times New Roman" w:cs="Times New Roman"/>
          <w:b/>
          <w:sz w:val="18"/>
          <w:szCs w:val="18"/>
        </w:rPr>
      </w:pPr>
    </w:p>
    <w:p w:rsidR="000B100C" w:rsidRPr="00955336" w:rsidRDefault="000B100C" w:rsidP="00955336">
      <w:pPr>
        <w:shd w:val="clear" w:color="auto" w:fill="FFFFFF"/>
        <w:spacing w:before="5" w:after="0" w:line="20" w:lineRule="atLeast"/>
        <w:ind w:right="-2"/>
        <w:jc w:val="center"/>
        <w:rPr>
          <w:rFonts w:ascii="Times New Roman" w:eastAsia="Times New Roman" w:hAnsi="Times New Roman" w:cs="Times New Roman"/>
          <w:b/>
          <w:sz w:val="18"/>
          <w:szCs w:val="18"/>
        </w:rPr>
      </w:pPr>
    </w:p>
    <w:p w:rsidR="000B100C" w:rsidRPr="00955336" w:rsidRDefault="000B100C" w:rsidP="00955336">
      <w:pPr>
        <w:shd w:val="clear" w:color="auto" w:fill="FFFFFF"/>
        <w:spacing w:before="5" w:after="0" w:line="20" w:lineRule="atLeast"/>
        <w:ind w:right="-2"/>
        <w:jc w:val="center"/>
        <w:rPr>
          <w:rFonts w:ascii="Times New Roman" w:eastAsia="Times New Roman" w:hAnsi="Times New Roman" w:cs="Times New Roman"/>
          <w:b/>
          <w:sz w:val="18"/>
          <w:szCs w:val="18"/>
        </w:rPr>
      </w:pPr>
      <w:r w:rsidRPr="00955336">
        <w:rPr>
          <w:rFonts w:ascii="Times New Roman" w:eastAsia="Times New Roman" w:hAnsi="Times New Roman" w:cs="Times New Roman"/>
          <w:b/>
          <w:noProof/>
          <w:sz w:val="18"/>
          <w:szCs w:val="18"/>
        </w:rPr>
        <w:drawing>
          <wp:inline distT="0" distB="0" distL="0" distR="0">
            <wp:extent cx="2779038" cy="3002280"/>
            <wp:effectExtent l="19050" t="0" r="226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782068" cy="3005553"/>
                    </a:xfrm>
                    <a:prstGeom prst="rect">
                      <a:avLst/>
                    </a:prstGeom>
                    <a:noFill/>
                    <a:ln w="9525">
                      <a:noFill/>
                      <a:miter lim="800000"/>
                      <a:headEnd/>
                      <a:tailEnd/>
                    </a:ln>
                  </pic:spPr>
                </pic:pic>
              </a:graphicData>
            </a:graphic>
          </wp:inline>
        </w:drawing>
      </w:r>
    </w:p>
    <w:p w:rsidR="000B100C" w:rsidRPr="00955336" w:rsidRDefault="000B100C" w:rsidP="00955336">
      <w:pPr>
        <w:shd w:val="clear" w:color="auto" w:fill="FFFFFF"/>
        <w:spacing w:before="5" w:after="0" w:line="20" w:lineRule="atLeast"/>
        <w:ind w:right="-2"/>
        <w:jc w:val="center"/>
        <w:rPr>
          <w:rFonts w:ascii="Times New Roman" w:eastAsia="Times New Roman" w:hAnsi="Times New Roman" w:cs="Times New Roman"/>
          <w:b/>
          <w:sz w:val="18"/>
          <w:szCs w:val="18"/>
        </w:rPr>
      </w:pPr>
    </w:p>
    <w:p w:rsidR="000B100C" w:rsidRPr="00955336" w:rsidRDefault="000B100C" w:rsidP="00955336">
      <w:pPr>
        <w:shd w:val="clear" w:color="auto" w:fill="FFFFFF"/>
        <w:spacing w:before="5" w:after="0" w:line="20" w:lineRule="atLeast"/>
        <w:ind w:right="-2"/>
        <w:rPr>
          <w:rFonts w:ascii="Times New Roman" w:hAnsi="Times New Roman" w:cs="Times New Roman"/>
          <w:noProof/>
          <w:sz w:val="24"/>
          <w:szCs w:val="24"/>
        </w:rPr>
      </w:pPr>
    </w:p>
    <w:p w:rsidR="000B100C" w:rsidRDefault="000B100C" w:rsidP="00955336">
      <w:pPr>
        <w:shd w:val="clear" w:color="auto" w:fill="FFFFFF"/>
        <w:spacing w:before="5" w:after="0" w:line="20" w:lineRule="atLeast"/>
        <w:ind w:right="-2"/>
        <w:jc w:val="center"/>
        <w:rPr>
          <w:rFonts w:ascii="Times New Roman" w:hAnsi="Times New Roman" w:cs="Times New Roman"/>
          <w:noProof/>
          <w:sz w:val="24"/>
          <w:szCs w:val="24"/>
        </w:rPr>
      </w:pPr>
    </w:p>
    <w:p w:rsidR="009C7037" w:rsidRPr="00955336" w:rsidRDefault="009C7037" w:rsidP="00955336">
      <w:pPr>
        <w:shd w:val="clear" w:color="auto" w:fill="FFFFFF"/>
        <w:spacing w:before="5" w:after="0" w:line="20" w:lineRule="atLeast"/>
        <w:ind w:right="-2"/>
        <w:jc w:val="center"/>
        <w:rPr>
          <w:rFonts w:ascii="Times New Roman" w:hAnsi="Times New Roman" w:cs="Times New Roman"/>
          <w:noProof/>
          <w:sz w:val="24"/>
          <w:szCs w:val="24"/>
        </w:rPr>
      </w:pPr>
    </w:p>
    <w:p w:rsidR="000B100C" w:rsidRPr="00955336" w:rsidRDefault="000B100C" w:rsidP="00955336">
      <w:pPr>
        <w:shd w:val="clear" w:color="auto" w:fill="FFFFFF"/>
        <w:spacing w:before="5" w:after="0" w:line="20" w:lineRule="atLeast"/>
        <w:ind w:right="-2"/>
        <w:jc w:val="center"/>
        <w:rPr>
          <w:rFonts w:ascii="Times New Roman" w:hAnsi="Times New Roman" w:cs="Times New Roman"/>
          <w:noProof/>
          <w:sz w:val="24"/>
          <w:szCs w:val="24"/>
        </w:rPr>
      </w:pPr>
    </w:p>
    <w:p w:rsidR="00157835" w:rsidRPr="00230FF6" w:rsidRDefault="00157835" w:rsidP="00157835">
      <w:pPr>
        <w:jc w:val="center"/>
        <w:rPr>
          <w:rFonts w:ascii="Arial" w:hAnsi="Arial" w:cs="Arial"/>
          <w:i/>
        </w:rPr>
      </w:pPr>
      <w:r w:rsidRPr="00230FF6">
        <w:rPr>
          <w:rFonts w:ascii="Arial" w:hAnsi="Arial" w:cs="Arial"/>
          <w:i/>
        </w:rPr>
        <w:t>Буклет для родителей</w:t>
      </w:r>
    </w:p>
    <w:p w:rsidR="000B100C" w:rsidRPr="00955336" w:rsidRDefault="000B100C" w:rsidP="00955336">
      <w:pPr>
        <w:shd w:val="clear" w:color="auto" w:fill="FFFFFF"/>
        <w:spacing w:before="5" w:after="0" w:line="20" w:lineRule="atLeast"/>
        <w:ind w:right="-2"/>
        <w:jc w:val="center"/>
        <w:rPr>
          <w:rFonts w:ascii="Times New Roman" w:eastAsia="Times New Roman" w:hAnsi="Times New Roman" w:cs="Times New Roman"/>
          <w:b/>
          <w:sz w:val="18"/>
          <w:szCs w:val="18"/>
        </w:rPr>
      </w:pPr>
    </w:p>
    <w:sectPr w:rsidR="000B100C" w:rsidRPr="00955336" w:rsidSect="00C44765">
      <w:pgSz w:w="16838" w:h="11906" w:orient="landscape"/>
      <w:pgMar w:top="851" w:right="851" w:bottom="851" w:left="851"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C1580"/>
    <w:multiLevelType w:val="hybridMultilevel"/>
    <w:tmpl w:val="E36A1458"/>
    <w:lvl w:ilvl="0" w:tplc="0419000F">
      <w:start w:val="1"/>
      <w:numFmt w:val="decimal"/>
      <w:lvlText w:val="%1."/>
      <w:lvlJc w:val="left"/>
      <w:pPr>
        <w:tabs>
          <w:tab w:val="num" w:pos="360"/>
        </w:tabs>
        <w:ind w:left="360" w:hanging="360"/>
      </w:pPr>
    </w:lvl>
    <w:lvl w:ilvl="1" w:tplc="8D4640DC">
      <w:start w:val="1"/>
      <w:numFmt w:val="decimal"/>
      <w:lvlText w:val="%2."/>
      <w:lvlJc w:val="left"/>
      <w:pPr>
        <w:tabs>
          <w:tab w:val="num" w:pos="1760"/>
        </w:tabs>
        <w:ind w:left="1760" w:hanging="68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C44765"/>
    <w:rsid w:val="000B100C"/>
    <w:rsid w:val="000F41B3"/>
    <w:rsid w:val="00157835"/>
    <w:rsid w:val="00356324"/>
    <w:rsid w:val="00424EB7"/>
    <w:rsid w:val="006218D1"/>
    <w:rsid w:val="00946360"/>
    <w:rsid w:val="00955336"/>
    <w:rsid w:val="009C7037"/>
    <w:rsid w:val="00A977C1"/>
    <w:rsid w:val="00BE1CE5"/>
    <w:rsid w:val="00BE6FAC"/>
    <w:rsid w:val="00C44765"/>
    <w:rsid w:val="00D7333B"/>
    <w:rsid w:val="00E905D1"/>
    <w:rsid w:val="00EA2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C44765"/>
    <w:pPr>
      <w:spacing w:after="120" w:line="24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C44765"/>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0B10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10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659D4-387E-4589-A97E-4635D67E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1421</Words>
  <Characters>8102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Выбор</dc:creator>
  <cp:keywords/>
  <dc:description/>
  <cp:lastModifiedBy>АЙТМУКХАМБЕТОВА</cp:lastModifiedBy>
  <cp:revision>10</cp:revision>
  <dcterms:created xsi:type="dcterms:W3CDTF">2001-12-31T21:45:00Z</dcterms:created>
  <dcterms:modified xsi:type="dcterms:W3CDTF">2007-08-03T20:51:00Z</dcterms:modified>
</cp:coreProperties>
</file>