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E4" w:rsidRDefault="001D7FE4" w:rsidP="00F077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МоиДокументы\Рабочий Стол\Kyocera_20220422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Документы\Рабочий Стол\Kyocera_20220422_001\Sc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53" w:rsidRPr="00A403BC" w:rsidRDefault="001D7FE4" w:rsidP="001D7F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387" cy="9363075"/>
            <wp:effectExtent l="19050" t="0" r="5213" b="0"/>
            <wp:docPr id="2" name="Рисунок 2" descr="D:\МоиДокументы\Рабочий Стол\Kyocera_20220422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Документы\Рабочий Стол\Kyocera_20220422_002\Scan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DF" w:rsidRDefault="00A403BC" w:rsidP="00FE16DF">
      <w:pPr>
        <w:tabs>
          <w:tab w:val="left" w:pos="709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3BC">
        <w:rPr>
          <w:rFonts w:ascii="Times New Roman" w:hAnsi="Times New Roman" w:cs="Times New Roman"/>
          <w:sz w:val="24"/>
          <w:szCs w:val="24"/>
        </w:rPr>
        <w:lastRenderedPageBreak/>
        <w:t xml:space="preserve">2.4. </w:t>
      </w:r>
      <w:r w:rsidR="00FE16DF" w:rsidRPr="00A403BC">
        <w:rPr>
          <w:rFonts w:ascii="Times New Roman" w:hAnsi="Times New Roman" w:cs="Times New Roman"/>
          <w:sz w:val="24"/>
          <w:szCs w:val="24"/>
        </w:rPr>
        <w:t xml:space="preserve">В соответствии с п.5 ст. 78.1 Бюджетного Кодекса РФ в случае уменьшения Заказчику ранее доведенных в установленном порядке лимитов бюджетных обязательств на оплату услуг по Договору, </w:t>
      </w:r>
      <w:r w:rsidR="00FE16DF" w:rsidRPr="00AF03FA">
        <w:rPr>
          <w:rFonts w:ascii="Times New Roman" w:hAnsi="Times New Roman" w:cs="Times New Roman"/>
          <w:sz w:val="24"/>
          <w:szCs w:val="24"/>
        </w:rPr>
        <w:t xml:space="preserve">Стороны могут изменить по соглашению </w:t>
      </w:r>
      <w:r w:rsidR="00AF03FA" w:rsidRPr="00AF03FA">
        <w:rPr>
          <w:rFonts w:ascii="Times New Roman" w:hAnsi="Times New Roman" w:cs="Times New Roman"/>
          <w:sz w:val="24"/>
          <w:szCs w:val="24"/>
        </w:rPr>
        <w:t>сторон размер сроков</w:t>
      </w:r>
      <w:r w:rsidR="00FE16DF" w:rsidRPr="00AF03FA">
        <w:rPr>
          <w:rFonts w:ascii="Times New Roman" w:hAnsi="Times New Roman" w:cs="Times New Roman"/>
          <w:sz w:val="24"/>
          <w:szCs w:val="24"/>
        </w:rPr>
        <w:t xml:space="preserve"> оплаты услуг.</w:t>
      </w:r>
    </w:p>
    <w:p w:rsidR="000D4B37" w:rsidRDefault="000D4B37" w:rsidP="00FE16DF">
      <w:pPr>
        <w:tabs>
          <w:tab w:val="left" w:pos="709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B37">
        <w:rPr>
          <w:rFonts w:ascii="Times New Roman" w:hAnsi="Times New Roman" w:cs="Times New Roman"/>
          <w:sz w:val="24"/>
          <w:szCs w:val="24"/>
        </w:rPr>
        <w:t>В случае несвоевременного поступления бюджетного финансирования «Исполнитель» предоставляет «Заказчику» отсрочку по оплате до поступления финансирования.</w:t>
      </w:r>
    </w:p>
    <w:p w:rsidR="00A17957" w:rsidRPr="00A17957" w:rsidRDefault="00A17957" w:rsidP="00A179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Заказчик перечисляет Исполнителю </w:t>
      </w:r>
      <w:r w:rsidRPr="00A1795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аванс в течение 30 (тридцать) календарных дней с момента заключения настоящего договора, но не позднее 15.0</w:t>
      </w:r>
      <w:r w:rsidR="00601C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17957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CD7F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17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в размере 10% от максимального значения цены договора, указанной в п. 2.1, что составляет </w:t>
      </w:r>
      <w:r w:rsidR="00BE7B89" w:rsidRPr="00BE7B8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2F9FF"/>
        </w:rPr>
        <w:t>399 222,51</w:t>
      </w:r>
      <w:r w:rsidR="00F71D3F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E7B89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триста девяносто девять тысяч двести двадцать два</w:t>
      </w:r>
      <w:r w:rsidR="00F71D3F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E7B89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рубля 51 коп</w:t>
      </w:r>
      <w:proofErr w:type="gramStart"/>
      <w:r w:rsidR="00BE7B89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A17957" w:rsidRDefault="00A17957" w:rsidP="00A179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Удержание аванса производится из стоимости оказанных услуг по предъявленным к оплате актам сдачи-приёмки оказанных услуг пропорционально объёмам оказанных услуг, но не более 50 % от стоимости оказанных услуг за отчетный период, до полного погашения.</w:t>
      </w:r>
    </w:p>
    <w:p w:rsidR="00BA2FEB" w:rsidRPr="00B54153" w:rsidRDefault="00BA2FEB" w:rsidP="00A179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F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A2FE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A2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предложенная в заявке участника конкурса сумма цен единиц услуги снижена на двадцать пять и более процентов по отношению к начальной сумме цен указанных единиц, выплата аванса не производится.</w:t>
      </w:r>
    </w:p>
    <w:p w:rsid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2.</w:t>
      </w:r>
      <w:r w:rsidR="00A17957">
        <w:rPr>
          <w:rFonts w:ascii="Times New Roman" w:hAnsi="Times New Roman" w:cs="Times New Roman"/>
          <w:sz w:val="24"/>
          <w:szCs w:val="24"/>
        </w:rPr>
        <w:t>6</w:t>
      </w:r>
      <w:r w:rsidRPr="00B54153">
        <w:rPr>
          <w:rFonts w:ascii="Times New Roman" w:hAnsi="Times New Roman" w:cs="Times New Roman"/>
          <w:sz w:val="24"/>
          <w:szCs w:val="24"/>
        </w:rPr>
        <w:t xml:space="preserve">. Оплата оказываемых Исполнителем услуг осуществляется Заказчиком в течение </w:t>
      </w:r>
      <w:r w:rsidR="009E6D56">
        <w:rPr>
          <w:rFonts w:ascii="Times New Roman" w:hAnsi="Times New Roman" w:cs="Times New Roman"/>
          <w:sz w:val="24"/>
          <w:szCs w:val="24"/>
        </w:rPr>
        <w:t>10 рабочих дней</w:t>
      </w:r>
      <w:r w:rsidRPr="00B54153">
        <w:rPr>
          <w:rFonts w:ascii="Times New Roman" w:hAnsi="Times New Roman" w:cs="Times New Roman"/>
          <w:sz w:val="24"/>
          <w:szCs w:val="24"/>
        </w:rPr>
        <w:t xml:space="preserve"> с момента </w:t>
      </w:r>
      <w:r w:rsidR="00A10A71">
        <w:rPr>
          <w:rFonts w:ascii="Times New Roman" w:hAnsi="Times New Roman" w:cs="Times New Roman"/>
          <w:sz w:val="24"/>
          <w:szCs w:val="24"/>
        </w:rPr>
        <w:t>подписания</w:t>
      </w:r>
      <w:r w:rsidR="00A403BC" w:rsidRPr="00B54153">
        <w:rPr>
          <w:rFonts w:ascii="Times New Roman" w:hAnsi="Times New Roman" w:cs="Times New Roman"/>
          <w:sz w:val="24"/>
          <w:szCs w:val="24"/>
        </w:rPr>
        <w:t xml:space="preserve"> Сторонами акта сдачи-приемки оказанных услуг (Приложение № 2 к договору) без замечаний Заказчика</w:t>
      </w:r>
      <w:r w:rsidR="00A403B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A403BC">
        <w:rPr>
          <w:rFonts w:ascii="Times New Roman" w:hAnsi="Times New Roman" w:cs="Times New Roman"/>
          <w:sz w:val="24"/>
          <w:szCs w:val="24"/>
        </w:rPr>
        <w:t>основании</w:t>
      </w:r>
      <w:r w:rsidRPr="00B54153">
        <w:rPr>
          <w:rFonts w:ascii="Times New Roman" w:hAnsi="Times New Roman" w:cs="Times New Roman"/>
          <w:sz w:val="24"/>
          <w:szCs w:val="24"/>
        </w:rPr>
        <w:t>выставленного</w:t>
      </w:r>
      <w:proofErr w:type="spellEnd"/>
      <w:r w:rsidRPr="00B54153">
        <w:rPr>
          <w:rFonts w:ascii="Times New Roman" w:hAnsi="Times New Roman" w:cs="Times New Roman"/>
          <w:sz w:val="24"/>
          <w:szCs w:val="24"/>
        </w:rPr>
        <w:t xml:space="preserve"> Исполнителем к оплате счета, путем перечисления денежных средств на расчетный счет Исполнителя, указанный в счете.</w:t>
      </w:r>
    </w:p>
    <w:p w:rsidR="00A17957" w:rsidRPr="00B54153" w:rsidRDefault="00A17957" w:rsidP="00A17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153">
        <w:rPr>
          <w:rFonts w:ascii="Times New Roman" w:hAnsi="Times New Roman" w:cs="Times New Roman"/>
          <w:sz w:val="24"/>
          <w:szCs w:val="24"/>
        </w:rPr>
        <w:t>В случае досрочного расторжения договора по соглашению сторон или в случае принятия Заказчиком решения об одностороннем отказе от исполнения договора в соответствии с пунктами 8.4-8.5 договора Исполнитель обязан возвратить остаток аванса, переданного ему в порядке, предусмотренном пунктом 2.5 договора, в течение 10 рабочих дней с момента предъявления ему соответствующего требования.</w:t>
      </w:r>
      <w:proofErr w:type="gramEnd"/>
    </w:p>
    <w:p w:rsidR="00B54153" w:rsidRPr="00F077E5" w:rsidRDefault="00A17957" w:rsidP="00F0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2.7. </w:t>
      </w:r>
      <w:r w:rsidR="00B54153" w:rsidRPr="00B54153">
        <w:rPr>
          <w:rFonts w:ascii="Times New Roman" w:hAnsi="Times New Roman" w:cs="Times New Roman"/>
          <w:sz w:val="24"/>
          <w:szCs w:val="24"/>
        </w:rPr>
        <w:t>Стоимость оказанных Исполнителем услуг рассчитывается исходя из количества отпущенных рационов по стоимости рациона, указанной в Приложении № 2 к техническому заданию.</w:t>
      </w:r>
    </w:p>
    <w:p w:rsidR="00B54153" w:rsidRPr="00B54153" w:rsidRDefault="00B54153" w:rsidP="00B541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Исполнителем акта сдачи-приемки оказанных услуг, </w:t>
      </w:r>
      <w:r w:rsidR="009E6D56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 осуществляется в течение</w:t>
      </w:r>
      <w:proofErr w:type="gramStart"/>
      <w:r w:rsidR="009E6D5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="009E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календарных </w:t>
      </w:r>
      <w:proofErr w:type="spellStart"/>
      <w:r w:rsidR="009E6D5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днейс</w:t>
      </w:r>
      <w:proofErr w:type="spellEnd"/>
      <w:r w:rsidR="009E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 окончания оказания услуг.</w:t>
      </w:r>
    </w:p>
    <w:p w:rsidR="00B54153" w:rsidRPr="00B54153" w:rsidRDefault="00B54153" w:rsidP="00B541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выставление счета Исполнителем не осуществляется в срок, предусмотренный абзацем 2 настоящего пункта договора, то оплата оказанных услуг будет осуществлена Заказчиком не более чем </w:t>
      </w:r>
      <w:r w:rsidR="004B3F96"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B3F9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4B3F96" w:rsidRPr="004B3F96">
        <w:rPr>
          <w:rFonts w:ascii="Times New Roman" w:eastAsia="Times New Roman" w:hAnsi="Times New Roman" w:cs="Times New Roman"/>
          <w:sz w:val="24"/>
          <w:szCs w:val="24"/>
          <w:lang w:eastAsia="ru-RU"/>
        </w:rPr>
        <w:t>10 (десяти</w:t>
      </w:r>
      <w:proofErr w:type="gramStart"/>
      <w:r w:rsidR="004B3F96" w:rsidRPr="004B3F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D7FF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CD7FF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абочих дней</w:t>
      </w: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даты подписания Сторонами акта сдачи-приемки оказанных услуг путем перечисления денежных средств по реквизитам Исполнителя, указанным в настоящем договоре.</w:t>
      </w:r>
    </w:p>
    <w:p w:rsidR="00B54153" w:rsidRPr="00B54153" w:rsidRDefault="00B54153" w:rsidP="00B54153">
      <w:pPr>
        <w:tabs>
          <w:tab w:val="left" w:pos="142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об оказанных услугах составляются Исполнителем.</w:t>
      </w:r>
    </w:p>
    <w:p w:rsidR="00B54153" w:rsidRPr="00B54153" w:rsidRDefault="00B54153" w:rsidP="000D4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2.</w:t>
      </w:r>
      <w:r w:rsidR="004266AD">
        <w:rPr>
          <w:rFonts w:ascii="Times New Roman" w:hAnsi="Times New Roman" w:cs="Times New Roman"/>
          <w:sz w:val="24"/>
          <w:szCs w:val="24"/>
        </w:rPr>
        <w:t>8</w:t>
      </w:r>
      <w:r w:rsidRPr="00B54153">
        <w:rPr>
          <w:rFonts w:ascii="Times New Roman" w:hAnsi="Times New Roman" w:cs="Times New Roman"/>
          <w:sz w:val="24"/>
          <w:szCs w:val="24"/>
        </w:rPr>
        <w:t>. Датой оплаты оказанных услуг считается дата списания денежных сре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>ицевого счета Заказчика.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3. Права и обязанности сторон. Порядок оказания услуг.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3.1. Заказчик обязан: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- обеспечить </w:t>
      </w:r>
      <w:r w:rsidR="00752410" w:rsidRPr="00B54153">
        <w:rPr>
          <w:rFonts w:ascii="Times New Roman" w:hAnsi="Times New Roman" w:cs="Times New Roman"/>
          <w:sz w:val="24"/>
          <w:szCs w:val="24"/>
        </w:rPr>
        <w:t xml:space="preserve">охрану </w:t>
      </w:r>
      <w:r w:rsidR="00752410" w:rsidRPr="00B07FBA">
        <w:rPr>
          <w:rFonts w:ascii="Times New Roman" w:hAnsi="Times New Roman" w:cs="Times New Roman"/>
          <w:sz w:val="24"/>
          <w:szCs w:val="24"/>
        </w:rPr>
        <w:t>здани</w:t>
      </w:r>
      <w:r w:rsidR="00752410" w:rsidRPr="00E54132">
        <w:rPr>
          <w:rFonts w:ascii="Times New Roman" w:hAnsi="Times New Roman" w:cs="Times New Roman"/>
          <w:sz w:val="24"/>
          <w:szCs w:val="24"/>
        </w:rPr>
        <w:t>й,</w:t>
      </w:r>
      <w:r w:rsidRPr="00B07FBA">
        <w:rPr>
          <w:rFonts w:ascii="Times New Roman" w:hAnsi="Times New Roman" w:cs="Times New Roman"/>
          <w:sz w:val="24"/>
          <w:szCs w:val="24"/>
        </w:rPr>
        <w:t xml:space="preserve"> переданн</w:t>
      </w:r>
      <w:r w:rsidRPr="00E54132">
        <w:rPr>
          <w:rFonts w:ascii="Times New Roman" w:hAnsi="Times New Roman" w:cs="Times New Roman"/>
          <w:sz w:val="24"/>
          <w:szCs w:val="24"/>
        </w:rPr>
        <w:t>ых</w:t>
      </w:r>
      <w:r w:rsidRPr="00B07FBA">
        <w:rPr>
          <w:rFonts w:ascii="Times New Roman" w:hAnsi="Times New Roman" w:cs="Times New Roman"/>
          <w:sz w:val="24"/>
          <w:szCs w:val="24"/>
        </w:rPr>
        <w:t xml:space="preserve"> Заказчику</w:t>
      </w:r>
      <w:r w:rsidRPr="00B54153">
        <w:rPr>
          <w:rFonts w:ascii="Times New Roman" w:hAnsi="Times New Roman" w:cs="Times New Roman"/>
          <w:sz w:val="24"/>
          <w:szCs w:val="24"/>
        </w:rPr>
        <w:t xml:space="preserve"> в оперативное управление;</w:t>
      </w:r>
    </w:p>
    <w:p w:rsidR="00B07FBA" w:rsidRPr="00BE7B89" w:rsidRDefault="00B54153" w:rsidP="00BE7B8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54153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C3FA4">
        <w:rPr>
          <w:rFonts w:ascii="Times New Roman" w:hAnsi="Times New Roman" w:cs="Times New Roman"/>
          <w:iCs/>
          <w:sz w:val="24"/>
          <w:szCs w:val="24"/>
        </w:rPr>
        <w:t>предоставить Исполнителю в безвозмездное пользование нежил</w:t>
      </w:r>
      <w:r w:rsidR="00BE7B89">
        <w:rPr>
          <w:rFonts w:ascii="Times New Roman" w:hAnsi="Times New Roman" w:cs="Times New Roman"/>
          <w:iCs/>
          <w:sz w:val="24"/>
          <w:szCs w:val="24"/>
        </w:rPr>
        <w:t>ое</w:t>
      </w:r>
      <w:r w:rsidRPr="002C3FA4">
        <w:rPr>
          <w:rFonts w:ascii="Times New Roman" w:hAnsi="Times New Roman" w:cs="Times New Roman"/>
          <w:iCs/>
          <w:sz w:val="24"/>
          <w:szCs w:val="24"/>
        </w:rPr>
        <w:t xml:space="preserve"> помещени</w:t>
      </w:r>
      <w:r w:rsidR="00BE7B89">
        <w:rPr>
          <w:rFonts w:ascii="Times New Roman" w:hAnsi="Times New Roman" w:cs="Times New Roman"/>
          <w:iCs/>
          <w:sz w:val="24"/>
          <w:szCs w:val="24"/>
        </w:rPr>
        <w:t xml:space="preserve">е, общей площадью: </w:t>
      </w:r>
      <w:r w:rsidR="00BE7B89" w:rsidRPr="00A74550">
        <w:rPr>
          <w:rFonts w:ascii="Times New Roman" w:hAnsi="Times New Roman" w:cs="Times New Roman"/>
          <w:b/>
          <w:iCs/>
          <w:sz w:val="24"/>
          <w:szCs w:val="24"/>
        </w:rPr>
        <w:t>374,40 кв.м.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A4">
        <w:rPr>
          <w:rFonts w:ascii="Times New Roman" w:hAnsi="Times New Roman" w:cs="Times New Roman"/>
          <w:sz w:val="24"/>
          <w:szCs w:val="24"/>
        </w:rPr>
        <w:t>- передать Исполнителю технологическое оборудование согласно Приложению № 4 к техническому</w:t>
      </w:r>
      <w:r w:rsidRPr="00B54153">
        <w:rPr>
          <w:rFonts w:ascii="Times New Roman" w:hAnsi="Times New Roman" w:cs="Times New Roman"/>
          <w:sz w:val="24"/>
          <w:szCs w:val="24"/>
        </w:rPr>
        <w:t xml:space="preserve"> заданию.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- предоставлять Исполнителю электроэнергию, горячую и холодную воду, отопление и освещение для приготовления и отпуска горячего питания.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153">
        <w:rPr>
          <w:rFonts w:ascii="Times New Roman" w:hAnsi="Times New Roman" w:cs="Times New Roman"/>
          <w:sz w:val="24"/>
          <w:szCs w:val="24"/>
        </w:rPr>
        <w:t xml:space="preserve">- создать технические условия для выполнения Исполнителем своих обязательств по организации питания в соответствии с Техническим заданием (Приложением № 1) к настоящему договору, в том числе обеспечить оказание услуг Исполнителем в </w:t>
      </w:r>
      <w:r w:rsidRPr="00B54153">
        <w:rPr>
          <w:rFonts w:ascii="Times New Roman" w:hAnsi="Times New Roman" w:cs="Times New Roman"/>
          <w:sz w:val="24"/>
          <w:szCs w:val="24"/>
        </w:rPr>
        <w:lastRenderedPageBreak/>
        <w:t>производственных, складских и вспомогательных помещениях Заказчика, оборудованных необходимыми системами инженерно-технических коммуникаций (</w:t>
      </w:r>
      <w:proofErr w:type="spellStart"/>
      <w:r w:rsidRPr="00B5415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B54153">
        <w:rPr>
          <w:rFonts w:ascii="Times New Roman" w:hAnsi="Times New Roman" w:cs="Times New Roman"/>
          <w:sz w:val="24"/>
          <w:szCs w:val="24"/>
        </w:rPr>
        <w:t xml:space="preserve"> -, тепло -, водоснабжения, канализации, вентиляции, телефонной связи, пожарной сигнализации), холодильным, торгово-технологическим и другим необходимым оборудованием и мебелью, соответствующим санитарным нормам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и правилам. В случае нарушения Заказчиком требований настоящего пункта и условий технического задания (Приложение № 1) Исполнитель освобождается от ответственности, установленной Разделом 5 настоящего договора, если будет доказано, что неисполнение Заказчиком своих обязательств по договору стало причиной невозможности выполнения (выполнения с надлежащим качеством) своих обязательств Исполнителем</w:t>
      </w:r>
    </w:p>
    <w:p w:rsidR="00B54153" w:rsidRPr="00506B97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- ежедневно до 16-00 часов дня, предшествующего дню оказания услуг, передать Исполнителю (представителю Исполнителя</w:t>
      </w:r>
      <w:r w:rsidRPr="00506B97">
        <w:rPr>
          <w:rFonts w:ascii="Times New Roman" w:hAnsi="Times New Roman" w:cs="Times New Roman"/>
          <w:sz w:val="24"/>
          <w:szCs w:val="24"/>
        </w:rPr>
        <w:t xml:space="preserve">) под роспись заявку на питание обучающихся, с указанием </w:t>
      </w:r>
      <w:r w:rsidRPr="003D2DBF">
        <w:rPr>
          <w:rFonts w:ascii="Times New Roman" w:hAnsi="Times New Roman" w:cs="Times New Roman"/>
          <w:sz w:val="24"/>
          <w:szCs w:val="24"/>
        </w:rPr>
        <w:t xml:space="preserve">количества рационов питания согласно Приложению 2 </w:t>
      </w:r>
      <w:r w:rsidR="00AF4C62" w:rsidRPr="003D2DBF">
        <w:rPr>
          <w:rFonts w:ascii="Times New Roman" w:hAnsi="Times New Roman" w:cs="Times New Roman"/>
          <w:sz w:val="24"/>
          <w:szCs w:val="24"/>
        </w:rPr>
        <w:t>к техническому заданию</w:t>
      </w:r>
      <w:r w:rsidRPr="003D2DBF">
        <w:rPr>
          <w:rFonts w:ascii="Times New Roman" w:hAnsi="Times New Roman" w:cs="Times New Roman"/>
          <w:sz w:val="24"/>
          <w:szCs w:val="24"/>
        </w:rPr>
        <w:t>.</w:t>
      </w:r>
    </w:p>
    <w:p w:rsidR="00B07FBA" w:rsidRPr="002C3FA4" w:rsidRDefault="00B54153" w:rsidP="00B07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6B9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06B97">
        <w:rPr>
          <w:rFonts w:ascii="Times New Roman" w:hAnsi="Times New Roman" w:cs="Times New Roman"/>
          <w:sz w:val="24"/>
          <w:szCs w:val="24"/>
        </w:rPr>
        <w:t xml:space="preserve">ри изменениях (на дату оказания услуг) заявки на питание уведомить Исполнителя о таких изменениях (с указанием количества рационов питания согласно </w:t>
      </w:r>
      <w:r w:rsidRPr="00BE7B89">
        <w:rPr>
          <w:rFonts w:ascii="Times New Roman" w:hAnsi="Times New Roman" w:cs="Times New Roman"/>
          <w:sz w:val="24"/>
          <w:szCs w:val="24"/>
        </w:rPr>
        <w:t xml:space="preserve">Приложению 2 </w:t>
      </w:r>
      <w:r w:rsidR="00AF4C62" w:rsidRPr="00BE7B89">
        <w:rPr>
          <w:rFonts w:ascii="Times New Roman" w:hAnsi="Times New Roman" w:cs="Times New Roman"/>
          <w:sz w:val="24"/>
          <w:szCs w:val="24"/>
        </w:rPr>
        <w:t>к техническому заданию</w:t>
      </w:r>
      <w:r w:rsidRPr="00BE7B89">
        <w:rPr>
          <w:rFonts w:ascii="Times New Roman" w:hAnsi="Times New Roman" w:cs="Times New Roman"/>
          <w:sz w:val="24"/>
          <w:szCs w:val="24"/>
        </w:rPr>
        <w:t xml:space="preserve">) путем передачи Исполнителю под роспись откорректированной заявки в течение первого урока первой смены, но не позднее </w:t>
      </w:r>
      <w:r w:rsidR="00CD7FFE" w:rsidRPr="00BE7B89">
        <w:rPr>
          <w:rFonts w:ascii="Times New Roman" w:hAnsi="Times New Roman" w:cs="Times New Roman"/>
          <w:sz w:val="24"/>
          <w:szCs w:val="24"/>
        </w:rPr>
        <w:t>___</w:t>
      </w:r>
      <w:r w:rsidR="00B07FBA" w:rsidRPr="00BE7B89">
        <w:rPr>
          <w:rFonts w:ascii="Times New Roman" w:hAnsi="Times New Roman" w:cs="Times New Roman"/>
          <w:sz w:val="24"/>
          <w:szCs w:val="24"/>
        </w:rPr>
        <w:t xml:space="preserve"> часов </w:t>
      </w:r>
      <w:proofErr w:type="spellStart"/>
      <w:r w:rsidR="00CD7FFE" w:rsidRPr="00BE7B89">
        <w:rPr>
          <w:rFonts w:ascii="Times New Roman" w:hAnsi="Times New Roman" w:cs="Times New Roman"/>
          <w:sz w:val="24"/>
          <w:szCs w:val="24"/>
        </w:rPr>
        <w:t>___</w:t>
      </w:r>
      <w:r w:rsidR="00B07FBA" w:rsidRPr="00BE7B89">
        <w:rPr>
          <w:rFonts w:ascii="Times New Roman" w:hAnsi="Times New Roman" w:cs="Times New Roman"/>
          <w:sz w:val="24"/>
          <w:szCs w:val="24"/>
        </w:rPr>
        <w:t>минут</w:t>
      </w:r>
      <w:proofErr w:type="spellEnd"/>
      <w:r w:rsidR="00B07FBA" w:rsidRPr="00BE7B89">
        <w:rPr>
          <w:rFonts w:ascii="Times New Roman" w:hAnsi="Times New Roman" w:cs="Times New Roman"/>
          <w:sz w:val="24"/>
          <w:szCs w:val="24"/>
        </w:rPr>
        <w:t xml:space="preserve"> и в течение первого урока второй смены, но не позднее </w:t>
      </w:r>
      <w:r w:rsidR="00CD7FFE" w:rsidRPr="00BE7B89">
        <w:rPr>
          <w:rFonts w:ascii="Times New Roman" w:hAnsi="Times New Roman" w:cs="Times New Roman"/>
          <w:sz w:val="24"/>
          <w:szCs w:val="24"/>
        </w:rPr>
        <w:t>___</w:t>
      </w:r>
      <w:r w:rsidR="00B07FBA" w:rsidRPr="00BE7B89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CD7FFE" w:rsidRPr="00BE7B89">
        <w:rPr>
          <w:rFonts w:ascii="Times New Roman" w:hAnsi="Times New Roman" w:cs="Times New Roman"/>
          <w:sz w:val="24"/>
          <w:szCs w:val="24"/>
        </w:rPr>
        <w:t>____</w:t>
      </w:r>
      <w:r w:rsidR="00433054" w:rsidRPr="00BE7B8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B07FBA" w:rsidRPr="00BE7B89">
        <w:rPr>
          <w:rFonts w:ascii="Times New Roman" w:hAnsi="Times New Roman" w:cs="Times New Roman"/>
          <w:sz w:val="24"/>
          <w:szCs w:val="24"/>
        </w:rPr>
        <w:t>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A4">
        <w:rPr>
          <w:rFonts w:ascii="Times New Roman" w:hAnsi="Times New Roman" w:cs="Times New Roman"/>
          <w:sz w:val="24"/>
          <w:szCs w:val="24"/>
        </w:rPr>
        <w:t>В случае если откорректированная Заказчиком заявка в указанный выше срок не предоставляется, то услуга оказывается Исполнителем по</w:t>
      </w:r>
      <w:r w:rsidRPr="00B54153">
        <w:rPr>
          <w:rFonts w:ascii="Times New Roman" w:hAnsi="Times New Roman" w:cs="Times New Roman"/>
          <w:sz w:val="24"/>
          <w:szCs w:val="24"/>
        </w:rPr>
        <w:t xml:space="preserve"> представленной заявке до 16-00 часов дня, предшествующего дню оказания заявленных услуг.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В случае если до 16-00 часов дня, предшествующего дню оказания заявленных услуг, Заказчик не передает Исполнителю заявку на питание, то заявка считается поданной с количеством 0, такая заявка корректировке не подлежит.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Заказчик обязан информировать Исполнителя в письменном виде о временном приостановлении оказания услуг питания за 3 (три) рабочих дня в связи с проведением Заказчиком мероприятий (в т.ч. праздничных, день здоровья, проведение городских конференций, олимпиад, экзаменов и прочее), извещать Исполнителя о приостановке учебного процесса в связи с введением карантина в период учебного процесса (в т.ч. превышением порога заболеваемости ОРВИ).</w:t>
      </w:r>
      <w:proofErr w:type="gramEnd"/>
    </w:p>
    <w:p w:rsid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3.3. Заказчик в любое время, в том числе, с привлечением уполномоченных надзорных, контролирующих органов проводит проверку соблюдения Исполнителем действующих норм и правил хранения продуктов питания и приготовления пищи, проверяет соблюдение Исполнителем санитарных норм и правил. В случае нарушения Исполнителем правил хранения, обработки продуктов питания, санитарных норм и правил, Исполнитель несет ответственность в соответствии с условиями настоящего договора. В случае, когда нарушения Исполнителем правил хранения, обработки продуктов питания, санитарных норм и правил, произошли в результате неисполнения или ненадлежащего исполнения Заказчиком своих обязательств, установленных пунктом 3.1 настоящего договора, Исполнитель освобождается от ответственности, установленной настоящим договором.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</w:t>
      </w:r>
      <w:r w:rsidR="002D1056">
        <w:rPr>
          <w:rFonts w:ascii="Times New Roman" w:hAnsi="Times New Roman" w:cs="Times New Roman"/>
          <w:sz w:val="24"/>
          <w:szCs w:val="24"/>
        </w:rPr>
        <w:t>4</w:t>
      </w:r>
      <w:r w:rsidRPr="00B54153">
        <w:rPr>
          <w:rFonts w:ascii="Times New Roman" w:hAnsi="Times New Roman" w:cs="Times New Roman"/>
          <w:sz w:val="24"/>
          <w:szCs w:val="24"/>
        </w:rPr>
        <w:t xml:space="preserve">. Качество оказываемых услуг по организации питания должно соответствовать требованиям действующей нормативной и технологической документации, регулирующей деятельность предприятий общественного питания, а также Технического задания. Требования, предъявляемые к Исполнителю по обеспечению санитарно-гигиенической безопасности питания и </w:t>
      </w:r>
      <w:r w:rsidR="00752410" w:rsidRPr="00B54153">
        <w:rPr>
          <w:rFonts w:ascii="Times New Roman" w:hAnsi="Times New Roman" w:cs="Times New Roman"/>
          <w:sz w:val="24"/>
          <w:szCs w:val="24"/>
        </w:rPr>
        <w:t>качеству,</w:t>
      </w:r>
      <w:r w:rsidRPr="00B54153">
        <w:rPr>
          <w:rFonts w:ascii="Times New Roman" w:hAnsi="Times New Roman" w:cs="Times New Roman"/>
          <w:sz w:val="24"/>
          <w:szCs w:val="24"/>
        </w:rPr>
        <w:t xml:space="preserve"> также должны соответствовать требованиям действующего законодательства и техническому заданию (Приложение № 1 к настоящему договору).</w:t>
      </w:r>
    </w:p>
    <w:p w:rsidR="00A0758B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</w:t>
      </w:r>
      <w:r w:rsidR="002D1056">
        <w:rPr>
          <w:rFonts w:ascii="Times New Roman" w:hAnsi="Times New Roman" w:cs="Times New Roman"/>
          <w:sz w:val="24"/>
          <w:szCs w:val="24"/>
        </w:rPr>
        <w:t>5</w:t>
      </w:r>
      <w:r w:rsidRPr="00B5415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0758B" w:rsidRPr="00A0758B">
        <w:rPr>
          <w:rFonts w:ascii="Times New Roman" w:hAnsi="Times New Roman" w:cs="Times New Roman"/>
          <w:sz w:val="24"/>
          <w:szCs w:val="24"/>
        </w:rPr>
        <w:t>Исполнитель обязан оказывать услуги по организации питания обучающихся в соответствии с двухнедельным меню (пункт 2.7.</w:t>
      </w:r>
      <w:proofErr w:type="gramEnd"/>
      <w:r w:rsidR="00A0758B" w:rsidRPr="00A075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758B" w:rsidRPr="00A0758B">
        <w:rPr>
          <w:rFonts w:ascii="Times New Roman" w:hAnsi="Times New Roman" w:cs="Times New Roman"/>
          <w:sz w:val="24"/>
          <w:szCs w:val="24"/>
        </w:rPr>
        <w:t xml:space="preserve">Технического задания), разработанным согласно </w:t>
      </w:r>
      <w:proofErr w:type="spellStart"/>
      <w:r w:rsidR="00A0758B" w:rsidRPr="00A0758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0758B" w:rsidRPr="00A0758B">
        <w:rPr>
          <w:rFonts w:ascii="Times New Roman" w:hAnsi="Times New Roman" w:cs="Times New Roman"/>
          <w:sz w:val="24"/>
          <w:szCs w:val="24"/>
        </w:rPr>
        <w:t xml:space="preserve"> 2.3/2.4.3590-20, а также Сборников рецептур блюд и кулинарных </w:t>
      </w:r>
      <w:r w:rsidR="00A0758B" w:rsidRPr="00A0758B">
        <w:rPr>
          <w:rFonts w:ascii="Times New Roman" w:hAnsi="Times New Roman" w:cs="Times New Roman"/>
          <w:sz w:val="24"/>
          <w:szCs w:val="24"/>
        </w:rPr>
        <w:lastRenderedPageBreak/>
        <w:t>изделий для образовательных организаций и сборника рецептур блюд и кулинарных изделий для предприятий общественного питания.</w:t>
      </w:r>
      <w:proofErr w:type="gramEnd"/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</w:t>
      </w:r>
      <w:r w:rsidR="002D1056">
        <w:rPr>
          <w:rFonts w:ascii="Times New Roman" w:hAnsi="Times New Roman" w:cs="Times New Roman"/>
          <w:sz w:val="24"/>
          <w:szCs w:val="24"/>
        </w:rPr>
        <w:t>6</w:t>
      </w:r>
      <w:r w:rsidRPr="00B54153">
        <w:rPr>
          <w:rFonts w:ascii="Times New Roman" w:hAnsi="Times New Roman" w:cs="Times New Roman"/>
          <w:sz w:val="24"/>
          <w:szCs w:val="24"/>
        </w:rPr>
        <w:t xml:space="preserve">. Исполнитель при оказании услуг обязан соблюдать постановление Правительства Российской Федерации от 07.03.1995 № 239 «О мерах по упорядочению государственного регулирования цен (тарифов)», постановление Администрации Красноярского края от 24.09.2001 № 670-п «О государственном регулировании цен (тарифов) в крае», и </w:t>
      </w:r>
      <w:r w:rsidR="00146C31" w:rsidRPr="00B54153">
        <w:rPr>
          <w:rFonts w:ascii="Times New Roman" w:hAnsi="Times New Roman" w:cs="Times New Roman"/>
          <w:sz w:val="24"/>
          <w:szCs w:val="24"/>
        </w:rPr>
        <w:t xml:space="preserve">иные правовые </w:t>
      </w:r>
      <w:proofErr w:type="spellStart"/>
      <w:r w:rsidR="00146C31" w:rsidRPr="00B54153">
        <w:rPr>
          <w:rFonts w:ascii="Times New Roman" w:hAnsi="Times New Roman" w:cs="Times New Roman"/>
          <w:sz w:val="24"/>
          <w:szCs w:val="24"/>
        </w:rPr>
        <w:t>акты</w:t>
      </w:r>
      <w:proofErr w:type="gramStart"/>
      <w:r w:rsidR="00146C31" w:rsidRPr="00B54153">
        <w:rPr>
          <w:rFonts w:ascii="Times New Roman" w:hAnsi="Times New Roman" w:cs="Times New Roman"/>
          <w:sz w:val="24"/>
          <w:szCs w:val="24"/>
        </w:rPr>
        <w:t>,</w:t>
      </w:r>
      <w:r w:rsidR="00146C31" w:rsidRPr="00146C3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46C31" w:rsidRPr="00146C31">
        <w:rPr>
          <w:rFonts w:ascii="Times New Roman" w:hAnsi="Times New Roman" w:cs="Times New Roman"/>
          <w:sz w:val="24"/>
          <w:szCs w:val="24"/>
        </w:rPr>
        <w:t>еречисленные</w:t>
      </w:r>
      <w:proofErr w:type="spellEnd"/>
      <w:r w:rsidR="00146C31" w:rsidRPr="00146C31">
        <w:rPr>
          <w:rFonts w:ascii="Times New Roman" w:hAnsi="Times New Roman" w:cs="Times New Roman"/>
          <w:sz w:val="24"/>
          <w:szCs w:val="24"/>
        </w:rPr>
        <w:t xml:space="preserve"> в пункте 1.4 Технического задания</w:t>
      </w:r>
      <w:r w:rsidR="00E57CFC">
        <w:rPr>
          <w:rFonts w:ascii="Times New Roman" w:hAnsi="Times New Roman" w:cs="Times New Roman"/>
          <w:sz w:val="24"/>
          <w:szCs w:val="24"/>
        </w:rPr>
        <w:t>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3.</w:t>
      </w:r>
      <w:r w:rsidR="002D1056">
        <w:rPr>
          <w:rFonts w:ascii="Times New Roman" w:hAnsi="Times New Roman" w:cs="Times New Roman"/>
          <w:sz w:val="24"/>
          <w:szCs w:val="24"/>
        </w:rPr>
        <w:t>7</w:t>
      </w:r>
      <w:r w:rsidRPr="00B54153">
        <w:rPr>
          <w:rFonts w:ascii="Times New Roman" w:hAnsi="Times New Roman" w:cs="Times New Roman"/>
          <w:sz w:val="24"/>
          <w:szCs w:val="24"/>
        </w:rPr>
        <w:t>. Исполнитель обязан бережно относится к переданному ему в пользование имуществу, оборудованию и инвентарю, а также рационально и экономно использовать электроэнергию и водоснабжение, а в случаях причинения материального ущерба Заказчику (повреждения, уничтожения) нести материальную ответственность и возмещать нанесенный ущерб в полном объеме.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Прием и передача имущества, оборудования и помещений, предусмотренные пунктами 3.1, 3.</w:t>
      </w:r>
      <w:r w:rsidR="002D1056">
        <w:rPr>
          <w:rFonts w:ascii="Times New Roman" w:hAnsi="Times New Roman" w:cs="Times New Roman"/>
          <w:sz w:val="24"/>
          <w:szCs w:val="24"/>
        </w:rPr>
        <w:t>7.</w:t>
      </w:r>
      <w:r w:rsidRPr="00B54153">
        <w:rPr>
          <w:rFonts w:ascii="Times New Roman" w:hAnsi="Times New Roman" w:cs="Times New Roman"/>
          <w:sz w:val="24"/>
          <w:szCs w:val="24"/>
        </w:rPr>
        <w:t xml:space="preserve"> настоящего договора осуществляется между сторонами по акту приема-передачи соответственно в течение трех календарных дней с момента заключения настоящего договора и подписания акта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сверки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оказанных услуг за период оказания услуг, предусмотренный пунктом 1.1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4. Порядок сдачи-приемки оказанных услуг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4.1. Исполнитель обязан ежедневно (в дни работы Заказчика) в конце своей рабочей смены передавать Заказчику Акты о реализации готовых изделий кухни.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Заказчик обязан проверить соответствие количества рационов питания, указанных в Акте о реализации готовых изделий кухни, количеству обучающихся для которых требовалось организовать питание, указанному в поданной им заявке (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предусмотрена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в пункте 3.1 договора).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При наличии со стороны Заказчика замечаний к оказанным Исполнителем услугам за рабочую смену (по качеству, количеству оказанных услуг), данные замечания им фиксируются в Акте о реализации готовых изделий кухни и учитываются Заказчиком в дальнейшем при подписании акта сдачи-приемки оказанных услуг. Подписание Сторонами Акта о реализации готовых изделий кухни не является основанием для оплаты оказанных услуг, а является основанием для учета оказанных Исполнителем услуг в отчетном периоде.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Один экземпляр подписанного Акта о реализации готовых изделий кухни возвращается Заказчиком Исполнителю в срок не более 3 рабочих дней со дня его предоставления Заказчику.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Оценка оказанных Исполнителем услуг производится Заказчиком на соответствие их количеству, качеству, требованиям действующего законодательства и условиям настоящего договора и технического задания. Услуга считается оказанной надлежащим образом с надлежащим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качеством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если она оказана Исполнителем в полном объеме и в соответствии с требованиями действующего законодательства, условиями настоящего договора и технического задания.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В случае выявления несоответствия оказанных Исполнителем услуг требованиям настоящего договора, данные замечания фиксируются Заказчиком в акте сдачи-приемки оказанных услуг с определением их оценочной стоимости, подлежащей вычету из суммы оплаты за оказанные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услуги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в отчетном периоде исходя из размеров, установленных Приложением № 2 к техническому заданию к настоящему договору, в отношении конкретной услуги.</w:t>
      </w:r>
    </w:p>
    <w:p w:rsidR="00B54153" w:rsidRPr="00B54153" w:rsidRDefault="00CD7FFE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Исполнитель</w:t>
      </w:r>
      <w:r w:rsidR="00B54153" w:rsidRPr="00B54153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B54153" w:rsidRPr="00B54153">
        <w:rPr>
          <w:rFonts w:ascii="Times New Roman" w:hAnsi="Times New Roman" w:cs="Times New Roman"/>
          <w:sz w:val="24"/>
          <w:szCs w:val="24"/>
        </w:rPr>
        <w:t>срок</w:t>
      </w:r>
      <w:proofErr w:type="gramEnd"/>
      <w:r w:rsidR="00B54153" w:rsidRPr="00B54153">
        <w:rPr>
          <w:rFonts w:ascii="Times New Roman" w:hAnsi="Times New Roman" w:cs="Times New Roman"/>
          <w:sz w:val="24"/>
          <w:szCs w:val="24"/>
        </w:rPr>
        <w:t xml:space="preserve"> не превышающий 7 календарных дней с даты окончания </w:t>
      </w:r>
      <w:r>
        <w:rPr>
          <w:rFonts w:ascii="Times New Roman" w:hAnsi="Times New Roman" w:cs="Times New Roman"/>
          <w:sz w:val="24"/>
          <w:szCs w:val="24"/>
        </w:rPr>
        <w:t xml:space="preserve">оказанных услуг, </w:t>
      </w:r>
      <w:r w:rsidR="00B54153" w:rsidRPr="00B54153">
        <w:rPr>
          <w:rFonts w:ascii="Times New Roman" w:hAnsi="Times New Roman" w:cs="Times New Roman"/>
          <w:sz w:val="24"/>
          <w:szCs w:val="24"/>
        </w:rPr>
        <w:t>на основании поданных Заказчику актов о реализации готовых изделий кухни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B54153" w:rsidRPr="00B54153">
        <w:rPr>
          <w:rFonts w:ascii="Times New Roman" w:hAnsi="Times New Roman" w:cs="Times New Roman"/>
          <w:sz w:val="24"/>
          <w:szCs w:val="24"/>
        </w:rPr>
        <w:t xml:space="preserve"> предоставляет акт сдачи-приемки оказанных услуг на бумажном носителе в двух экземплярах.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Заказчик в течение 10 рабочих дней с момента представления акта сдачи-приемки оказанных услуг: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lastRenderedPageBreak/>
        <w:t>- при отсутствии замечаний к оказанным услугам (исходя из содержания Актов о реализации готовых изделий кухни) обязан подписать акт сдачи-приемки оказанных услуг и направить Исполнителю один экземпляр данного акта.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153">
        <w:rPr>
          <w:rFonts w:ascii="Times New Roman" w:hAnsi="Times New Roman" w:cs="Times New Roman"/>
          <w:sz w:val="24"/>
          <w:szCs w:val="24"/>
        </w:rPr>
        <w:t xml:space="preserve">- при наличии в Актах о реализации готовых изделий </w:t>
      </w:r>
      <w:proofErr w:type="spellStart"/>
      <w:r w:rsidRPr="00B54153">
        <w:rPr>
          <w:rFonts w:ascii="Times New Roman" w:hAnsi="Times New Roman" w:cs="Times New Roman"/>
          <w:sz w:val="24"/>
          <w:szCs w:val="24"/>
        </w:rPr>
        <w:t>кухнизамечаний</w:t>
      </w:r>
      <w:proofErr w:type="spellEnd"/>
      <w:r w:rsidRPr="00B54153">
        <w:rPr>
          <w:rFonts w:ascii="Times New Roman" w:hAnsi="Times New Roman" w:cs="Times New Roman"/>
          <w:sz w:val="24"/>
          <w:szCs w:val="24"/>
        </w:rPr>
        <w:t xml:space="preserve"> к оказанным услугам Заказчик обязан отразить замечания к оказанным услугам со ссылкой на соответствующие Акты о реализации готовых изделий кухни с определением их оценочной стоимости, подлежащей вычету из стоимости оказанных услуг, исходя из размеров конкретной услуги, установленных Приложением № 2 к техническому заданию к настоящему договору, и направить Исполнителю один экземпляр данного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акта.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4.3. Одновременно с актом сдачи-приемки оказанных услуг и счетом за последний период </w:t>
      </w:r>
      <w:r w:rsidR="008155F1">
        <w:rPr>
          <w:rFonts w:ascii="Times New Roman" w:hAnsi="Times New Roman" w:cs="Times New Roman"/>
          <w:sz w:val="24"/>
          <w:szCs w:val="24"/>
        </w:rPr>
        <w:t xml:space="preserve">оказанных услуг </w:t>
      </w:r>
      <w:r w:rsidRPr="00B54153">
        <w:rPr>
          <w:rFonts w:ascii="Times New Roman" w:hAnsi="Times New Roman" w:cs="Times New Roman"/>
          <w:sz w:val="24"/>
          <w:szCs w:val="24"/>
        </w:rPr>
        <w:t>Исполнитель передает Заказчику 2 экземпляра акта сверки оказанных услуг за период оказания услуг, предусмотренный пунктом 1.1 договора, который Заказчик рассматривает в порядке, предусмотренном настоящим договором для акта сдачи-приемки оказанных услуг.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5. Ответственность сторон</w:t>
      </w:r>
    </w:p>
    <w:p w:rsidR="008155F1" w:rsidRPr="00B54153" w:rsidRDefault="008155F1" w:rsidP="008155F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5.1. Стороны несут ответственность за неисполнение либо за ненадлежащее исполнение обязательств по настоящему договору в соответствии с действующим законодательством РФ и условиями настоящего договора.</w:t>
      </w:r>
    </w:p>
    <w:p w:rsidR="008155F1" w:rsidRPr="00D4354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каждый факт неисполнения или ненадлежащего исполнения Исполнителем обязательств</w:t>
      </w:r>
      <w:r w:rsidRPr="00D43543">
        <w:rPr>
          <w:rFonts w:ascii="Times New Roman" w:hAnsi="Times New Roman" w:cs="Times New Roman"/>
          <w:sz w:val="24"/>
          <w:szCs w:val="24"/>
        </w:rPr>
        <w:t>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</w:t>
      </w:r>
      <w:r w:rsidR="00AF03FA">
        <w:rPr>
          <w:rFonts w:ascii="Times New Roman" w:hAnsi="Times New Roman" w:cs="Times New Roman"/>
          <w:sz w:val="24"/>
          <w:szCs w:val="24"/>
        </w:rPr>
        <w:t>трафа устанавливается в размере:</w:t>
      </w:r>
      <w:r w:rsidRPr="00433054">
        <w:rPr>
          <w:rFonts w:ascii="Times New Roman" w:hAnsi="Times New Roman" w:cs="Times New Roman"/>
          <w:sz w:val="24"/>
          <w:szCs w:val="24"/>
        </w:rPr>
        <w:t xml:space="preserve"> (что составляет 10% от максимального значения цены договора, указанного в пункте 2.1 договора, если максимальное значение цены договора, указанное в пункте 2.1 договора не превышает 3 млн. рублей;</w:t>
      </w:r>
      <w:proofErr w:type="gramEnd"/>
      <w:r w:rsidRPr="00433054">
        <w:rPr>
          <w:rFonts w:ascii="Times New Roman" w:hAnsi="Times New Roman" w:cs="Times New Roman"/>
          <w:sz w:val="24"/>
          <w:szCs w:val="24"/>
        </w:rPr>
        <w:t xml:space="preserve"> 5 %  от максимального значения цены договора, указанного в пункте 2.1 договора - если максимальное значение цены договора, указанное в пункте 2.1 договора составляет от 3 млн. рублей до 50 млн. рублей (включительно)</w:t>
      </w:r>
      <w:r w:rsidRPr="00E54132">
        <w:rPr>
          <w:rFonts w:ascii="Times New Roman" w:hAnsi="Times New Roman" w:cs="Times New Roman"/>
          <w:sz w:val="24"/>
          <w:szCs w:val="24"/>
        </w:rPr>
        <w:t>.</w:t>
      </w:r>
    </w:p>
    <w:p w:rsidR="008155F1" w:rsidRPr="00D4354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543">
        <w:rPr>
          <w:rFonts w:ascii="Times New Roman" w:hAnsi="Times New Roman" w:cs="Times New Roman"/>
          <w:sz w:val="24"/>
          <w:szCs w:val="24"/>
        </w:rPr>
        <w:t>5.3. За каждый факт неисполнения или ненадлежащего исполнения Исполнителем обязательства, предусмотренного договором, которое не имеет стоимостного выражения, размер штрафа устанавливается в размере:</w:t>
      </w:r>
      <w:r w:rsidRPr="00433054">
        <w:rPr>
          <w:rFonts w:ascii="Times New Roman" w:hAnsi="Times New Roman" w:cs="Times New Roman"/>
          <w:sz w:val="24"/>
          <w:szCs w:val="24"/>
        </w:rPr>
        <w:t>(1000 рублей, если максимальное значение цены договора, указанное в пункте 2.1 договора, не превышает 3 млн. рублей; 5000 рублей, если максимальное значение цены договора, указанное в пункте 2.1 договора, составляет от 3 млн. рублей до 50 млн. рублей (включительно)</w:t>
      </w:r>
      <w:r w:rsidRPr="00E54132">
        <w:rPr>
          <w:rFonts w:ascii="Times New Roman" w:hAnsi="Times New Roman" w:cs="Times New Roman"/>
          <w:sz w:val="24"/>
          <w:szCs w:val="24"/>
        </w:rPr>
        <w:t>.</w:t>
      </w:r>
    </w:p>
    <w:p w:rsidR="008155F1" w:rsidRPr="00D4354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543">
        <w:rPr>
          <w:rFonts w:ascii="Times New Roman" w:hAnsi="Times New Roman" w:cs="Times New Roman"/>
          <w:sz w:val="24"/>
          <w:szCs w:val="24"/>
        </w:rPr>
        <w:t>5.4.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Исполнитель вправе взыскать штраф в размере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054">
        <w:rPr>
          <w:rFonts w:ascii="Times New Roman" w:hAnsi="Times New Roman" w:cs="Times New Roman"/>
          <w:sz w:val="24"/>
          <w:szCs w:val="24"/>
        </w:rPr>
        <w:t>(1000 рублей, если максимальное значение цены договора, указанное в пункте 2.1 договора, не превышает 3 млн. рублей; 5000 рублей, если максимальное значение цены договора, указанное в пункте 2.1 договора, составляет от 3 млн. рублей до 50 млн. рублей (включительно)</w:t>
      </w:r>
      <w:r w:rsidRPr="00D43543">
        <w:rPr>
          <w:rFonts w:ascii="Times New Roman" w:hAnsi="Times New Roman" w:cs="Times New Roman"/>
          <w:sz w:val="24"/>
          <w:szCs w:val="24"/>
        </w:rPr>
        <w:t>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543">
        <w:rPr>
          <w:rFonts w:ascii="Times New Roman" w:hAnsi="Times New Roman" w:cs="Times New Roman"/>
          <w:sz w:val="24"/>
          <w:szCs w:val="24"/>
        </w:rPr>
        <w:t>5.5. За каждый день просрочки</w:t>
      </w:r>
      <w:r w:rsidRPr="00B54153">
        <w:rPr>
          <w:rFonts w:ascii="Times New Roman" w:hAnsi="Times New Roman" w:cs="Times New Roman"/>
          <w:sz w:val="24"/>
          <w:szCs w:val="24"/>
        </w:rPr>
        <w:t xml:space="preserve"> исполнения Исполнителем обязательства, предусмотренного договором, Заказчик начисляет пени в размере одной трёхсотой </w:t>
      </w:r>
      <w:r w:rsidRPr="00B603BA">
        <w:rPr>
          <w:rFonts w:ascii="Times New Roman" w:hAnsi="Times New Roman" w:cs="Times New Roman"/>
          <w:sz w:val="24"/>
          <w:szCs w:val="24"/>
        </w:rPr>
        <w:t xml:space="preserve">действующей на дату уплаты пени ключевой ставки Центрального банка РФ от </w:t>
      </w:r>
      <w:r w:rsidRPr="00B603BA">
        <w:rPr>
          <w:rFonts w:ascii="Times New Roman" w:hAnsi="Times New Roman"/>
          <w:sz w:val="24"/>
          <w:szCs w:val="24"/>
        </w:rPr>
        <w:t>максимального значения цены договора, указанного в пункте 2.1 договора</w:t>
      </w:r>
      <w:r w:rsidRPr="00B603BA">
        <w:rPr>
          <w:rFonts w:ascii="Times New Roman" w:hAnsi="Times New Roman" w:cs="Times New Roman"/>
          <w:sz w:val="24"/>
          <w:szCs w:val="24"/>
        </w:rPr>
        <w:t>,</w:t>
      </w:r>
      <w:r w:rsidRPr="00B54153">
        <w:rPr>
          <w:rFonts w:ascii="Times New Roman" w:hAnsi="Times New Roman" w:cs="Times New Roman"/>
          <w:sz w:val="24"/>
          <w:szCs w:val="24"/>
        </w:rPr>
        <w:t xml:space="preserve"> уменьшенного на сумму, пропорциональную объему обязательств, предусмотренных договором и фактически исполненных Исполнителем.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Пеня начисляется за каждый день просрочки исполнения Исполнителем обязательства, предусмотренного договором, со дня, следующего после для истечения установленного договором срока исполнения обязательства.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5.6. За каждый день просрочки исполнения Заказчиком обязательства, предусмотренного договором, Исполнитель вправе потребовать уплаты пеней.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Пеня начисляется за каждый день просрочки исполнения обязательства, предусмотренного договором, со дня, следующего после для истечения установленного договором срока исполнения обязательства. Такая пеня устанавливается договором в </w:t>
      </w:r>
      <w:r w:rsidRPr="00B54153">
        <w:rPr>
          <w:rFonts w:ascii="Times New Roman" w:hAnsi="Times New Roman" w:cs="Times New Roman"/>
          <w:sz w:val="24"/>
          <w:szCs w:val="24"/>
        </w:rPr>
        <w:lastRenderedPageBreak/>
        <w:t xml:space="preserve">размере одной трёхсотой действующей на дату уплаты пени ключевой ставки Центрального банка РФ от неуплаченной в срок суммы. </w:t>
      </w:r>
    </w:p>
    <w:p w:rsidR="008155F1" w:rsidRPr="00B603BA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5.7. Общая сумма начисленных штрафов за неисполнение или ненадлежащее исполнение Исполнителем обязательств, предусмотренных договором, не может </w:t>
      </w:r>
      <w:r w:rsidRPr="00B603BA">
        <w:rPr>
          <w:rFonts w:ascii="Times New Roman" w:hAnsi="Times New Roman" w:cs="Times New Roman"/>
          <w:sz w:val="24"/>
          <w:szCs w:val="24"/>
        </w:rPr>
        <w:t xml:space="preserve">превышать </w:t>
      </w:r>
      <w:r w:rsidRPr="00B603BA">
        <w:rPr>
          <w:rFonts w:ascii="Times New Roman" w:hAnsi="Times New Roman"/>
          <w:sz w:val="24"/>
          <w:szCs w:val="24"/>
        </w:rPr>
        <w:t>максимальное значение цены договора, указанное в пункте 2.1 договора</w:t>
      </w:r>
      <w:r w:rsidRPr="00B603BA">
        <w:rPr>
          <w:rFonts w:ascii="Times New Roman" w:hAnsi="Times New Roman" w:cs="Times New Roman"/>
          <w:sz w:val="24"/>
          <w:szCs w:val="24"/>
        </w:rPr>
        <w:t>.</w:t>
      </w:r>
    </w:p>
    <w:p w:rsidR="008155F1" w:rsidRPr="00B603BA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3BA">
        <w:rPr>
          <w:rFonts w:ascii="Times New Roman" w:hAnsi="Times New Roman" w:cs="Times New Roman"/>
          <w:sz w:val="24"/>
          <w:szCs w:val="24"/>
        </w:rPr>
        <w:t xml:space="preserve">5.8. Общая сумма начисленных штрафов за ненадлежащее исполнение Заказчиком обязательств, предусмотренных договором, не может превышать </w:t>
      </w:r>
      <w:r w:rsidRPr="00B603BA">
        <w:rPr>
          <w:rFonts w:ascii="Times New Roman" w:hAnsi="Times New Roman"/>
          <w:sz w:val="24"/>
          <w:szCs w:val="24"/>
        </w:rPr>
        <w:t>максимальное значение цены договора, указанное в пункте 2.1 договора</w:t>
      </w:r>
      <w:r w:rsidRPr="00B603BA">
        <w:rPr>
          <w:rFonts w:ascii="Times New Roman" w:hAnsi="Times New Roman" w:cs="Times New Roman"/>
          <w:sz w:val="24"/>
          <w:szCs w:val="24"/>
        </w:rPr>
        <w:t>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3BA">
        <w:rPr>
          <w:rFonts w:ascii="Times New Roman" w:hAnsi="Times New Roman" w:cs="Times New Roman"/>
          <w:sz w:val="24"/>
          <w:szCs w:val="24"/>
        </w:rPr>
        <w:t>5.9. В случае причинения Исполнителем при исполнении обязательств по договору</w:t>
      </w:r>
      <w:r w:rsidRPr="00B54153">
        <w:rPr>
          <w:rFonts w:ascii="Times New Roman" w:hAnsi="Times New Roman" w:cs="Times New Roman"/>
          <w:sz w:val="24"/>
          <w:szCs w:val="24"/>
        </w:rPr>
        <w:t xml:space="preserve"> материального убытков, ущерба Заказчику или третьим лицам Исполнитель возмещает Заказчику или третьим лицам стоимость этих убытков, ущерба или принимает меры по ликвидации причиненных убытков, ущерба.</w:t>
      </w:r>
    </w:p>
    <w:p w:rsidR="008155F1" w:rsidRPr="00B54153" w:rsidRDefault="008155F1" w:rsidP="008155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5.10. Уплата неустойки (пени, штрафа), возмещение убытков, материального ущерба Заказчику, предусмотренных пунктами 5.2, 5.3, 5.5, 5.9 договора, осуществляется Исполнителем Заказчику в течении 10 (десяти) рабочих дней с момента предъявления Заказчиком претензии путем перечисления денежных сре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юджет муниципального образования город Норильск по реквизитам, указанным в претензии. </w:t>
      </w:r>
    </w:p>
    <w:p w:rsidR="008155F1" w:rsidRPr="00B54153" w:rsidRDefault="008155F1" w:rsidP="008155F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5.11. В случае неисполнения или ненадлежащего исполнения обязательства, предусмотренного договором, Заказчик вправе произвести оплату по договору за вычетом соответствующего размера неустойки (штрафа, пени). При этом заключение Заказчиком и Исполнителем дополнительного соглашения к договору не требуется.</w:t>
      </w:r>
    </w:p>
    <w:p w:rsidR="008155F1" w:rsidRPr="00B54153" w:rsidRDefault="008155F1" w:rsidP="008155F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5.12. Стороны освобождаются от уплаты неустойки (пени, штрафа), если докажут, что неисполнение или ненадлежащее исполнение обязательства, предусмотренного договором, произошло вследствие непреодолимой силы или по вине другой Стороны.</w:t>
      </w:r>
    </w:p>
    <w:p w:rsidR="008155F1" w:rsidRPr="00B54153" w:rsidRDefault="008155F1" w:rsidP="008155F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5.13. Уплата Исполнителем Заказчику неустойки (пени, штрафа), возмещение ущерба не освобождает его от исполнения обязательств по настоящему договору. </w:t>
      </w:r>
    </w:p>
    <w:p w:rsidR="008155F1" w:rsidRPr="00B54153" w:rsidRDefault="008155F1" w:rsidP="008155F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5.14. Исполнитель несет полную ответственность, предусмотренную действующим законодательством Российской Федерации, в том числе и перед третьими лицами за причиненный ущерб (вред), возникший вследствие неисполнения (ненадлежащего исполнения) обязательств по договору.</w:t>
      </w:r>
    </w:p>
    <w:p w:rsidR="008155F1" w:rsidRDefault="008155F1" w:rsidP="00815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5.15. Меры ответственности Сторон, не предусмотренные договором, применяются в соответствии с нормами гражданского законодательства, действующего на территории Российской Федерации.</w:t>
      </w:r>
    </w:p>
    <w:p w:rsidR="008155F1" w:rsidRPr="00B54153" w:rsidRDefault="008155F1" w:rsidP="008155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BB0">
        <w:rPr>
          <w:rFonts w:ascii="Times New Roman" w:hAnsi="Times New Roman" w:cs="Times New Roman"/>
          <w:sz w:val="24"/>
          <w:szCs w:val="24"/>
        </w:rPr>
        <w:t>5.1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97B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97BB0">
        <w:rPr>
          <w:rFonts w:ascii="Times New Roman" w:hAnsi="Times New Roman" w:cs="Times New Roman"/>
          <w:sz w:val="24"/>
          <w:szCs w:val="24"/>
        </w:rPr>
        <w:t>За каждый факт неисполнения или ненадлежащег</w:t>
      </w:r>
      <w:r>
        <w:rPr>
          <w:rFonts w:ascii="Times New Roman" w:hAnsi="Times New Roman" w:cs="Times New Roman"/>
          <w:sz w:val="24"/>
          <w:szCs w:val="24"/>
        </w:rPr>
        <w:t xml:space="preserve">о исполнения Исполнителем </w:t>
      </w:r>
      <w:r w:rsidRPr="00A97BB0">
        <w:rPr>
          <w:rFonts w:ascii="Times New Roman" w:hAnsi="Times New Roman" w:cs="Times New Roman"/>
          <w:sz w:val="24"/>
          <w:szCs w:val="24"/>
        </w:rPr>
        <w:t>обязательств, предусмотренных договором, заключенным с победителем закупки (или с иным участником закупки в случаях, установленных Федеральным законом), предложившим наиболее высокую цену за право заключения договора, размер штрафа рассчитывается в порядке в соответствии с пунктом 5 «Правил определения размера штрафа», утвержденных постановлением Правительства РФ от 30.08.2017 № 1042.</w:t>
      </w:r>
      <w:proofErr w:type="gramEnd"/>
    </w:p>
    <w:p w:rsidR="00B54153" w:rsidRPr="00B54153" w:rsidRDefault="00B54153" w:rsidP="00B54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6. Обстоятельства непреодолимой силы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6.1. В случае изменения законодательных (нормативно-правовых) актов, вследствие которых затрудняется или делается невозможным своевременно осуществить оплату оказанных по настоящему договору услуг, Стороны принимают на себя обязательства заключить соглашение об изменении сроков оплаты. 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6.2. При возникновении указанных обстоятельств, Заказчик обязуется незамедлительно сообщить о данных обстоятельствах Исполнителю и направить проект соглашения об изменении сроков оплаты, содержащий кратчайшие сроки оплаты с учетом реальной оценки обстоятельств, препятствующих своевременно осуществить финансирование. При </w:t>
      </w:r>
      <w:proofErr w:type="spellStart"/>
      <w:r w:rsidRPr="00B54153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B54153">
        <w:rPr>
          <w:rFonts w:ascii="Times New Roman" w:hAnsi="Times New Roman" w:cs="Times New Roman"/>
          <w:sz w:val="24"/>
          <w:szCs w:val="24"/>
        </w:rPr>
        <w:t xml:space="preserve"> согласия вопрос о заключении данного соглашения разрешается в Арбитражном суде Красноярского края.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6.3. При невозможности исполнения Исполнителем предусмотренных настоящим договором обязательств, вследствие возникновения обстоятельств непреодолимой силы (стихийные явления, военные действия, эпидемии, забастовки и т.д.), Исполнитель </w:t>
      </w:r>
      <w:r w:rsidRPr="00B54153">
        <w:rPr>
          <w:rFonts w:ascii="Times New Roman" w:hAnsi="Times New Roman" w:cs="Times New Roman"/>
          <w:sz w:val="24"/>
          <w:szCs w:val="24"/>
        </w:rPr>
        <w:lastRenderedPageBreak/>
        <w:t>обязуется в течение трех календарных дней с момента возникновения названных обстоятельств в письменной форме уведомить Заказчика об их возникновении с представлением соответствующих доказательств. При несвоевременном уведомлении или несвоевременном представлении доказательств возникновения обстоятельств непреодолимой силы Исполнитель несет ответственность за ненадлежащее исполнение обязательств вне зависимости от наличия (отсутствия) вины Исполнителя.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7. Обеспечение исполнения договора</w:t>
      </w:r>
    </w:p>
    <w:p w:rsidR="008155F1" w:rsidRPr="008155F1" w:rsidRDefault="008155F1" w:rsidP="000972BE">
      <w:pPr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55F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7.1. </w:t>
      </w: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качестве обеспечения исполнения договора Исполнитель представляет Заказчику обеспечение исполнения договора в размере </w:t>
      </w:r>
      <w:r w:rsidRPr="008155F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10 % </w:t>
      </w: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максимального значения цены договора, указанного в пункте 2.1 договора, что составляет </w:t>
      </w:r>
      <w:r w:rsidR="00BE7B89" w:rsidRPr="00BE7B8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2F9FF"/>
        </w:rPr>
        <w:t>399 222,51</w:t>
      </w:r>
      <w:r w:rsidR="00BE7B89" w:rsidRP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(триста девяносто девять тысяч двести двадцать два)</w:t>
      </w:r>
      <w:r w:rsidR="00BE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рубля 51 копейки</w:t>
      </w:r>
      <w:r w:rsidRPr="008155F1">
        <w:rPr>
          <w:rFonts w:ascii="Times New Roman" w:hAnsi="Times New Roman" w:cs="Times New Roman"/>
          <w:sz w:val="24"/>
          <w:szCs w:val="24"/>
        </w:rPr>
        <w:t>,</w:t>
      </w: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путем перечисления денежных средств в качестве </w:t>
      </w:r>
      <w:proofErr w:type="spellStart"/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обеспечения</w:t>
      </w:r>
      <w:proofErr w:type="gramStart"/>
      <w:r w:rsidR="00A13D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AF03FA" w:rsidRPr="00AF03FA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="00AF03FA" w:rsidRPr="00AF03FA">
        <w:rPr>
          <w:rFonts w:ascii="Times New Roman" w:eastAsia="Times New Roman" w:hAnsi="Times New Roman" w:cs="Times New Roman"/>
          <w:sz w:val="24"/>
          <w:szCs w:val="24"/>
          <w:lang w:eastAsia="ar-SA"/>
        </w:rPr>
        <w:t>рок</w:t>
      </w:r>
      <w:proofErr w:type="spellEnd"/>
      <w:r w:rsidR="00AF03FA" w:rsidRPr="00AF03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действия банковской гарантии определяется Исполнителем самостоятельно, при чем срок ее действия должен превышать предусмотренный контрактом срок исполнения обязательств, которые должны быть обеспечены такой банковской гарантией, </w:t>
      </w:r>
      <w:r w:rsidR="00AF03FA" w:rsidRPr="00AF03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не менее чем на один месяц</w:t>
      </w:r>
      <w:r w:rsidR="00AF03FA" w:rsidRPr="00AF03F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155F1" w:rsidRPr="008155F1" w:rsidRDefault="008155F1" w:rsidP="000972BE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7.2. Реквизиты для перечисления обеспечения исполнения настоящего договора путем внесения денежных средств: </w:t>
      </w:r>
    </w:p>
    <w:p w:rsidR="00942B52" w:rsidRPr="00942B52" w:rsidRDefault="00942B52" w:rsidP="000972BE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942B52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b/>
          <w:sz w:val="24"/>
          <w:szCs w:val="24"/>
        </w:rPr>
        <w:t xml:space="preserve"> «Средняя школа № 8 имени Г.С. Титова»</w:t>
      </w:r>
    </w:p>
    <w:p w:rsid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663310,Россия, Красноярский край, город Норильск, 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район Центральный, улица </w:t>
      </w:r>
      <w:proofErr w:type="spellStart"/>
      <w:r w:rsidRPr="000972BE">
        <w:rPr>
          <w:rFonts w:ascii="Times New Roman" w:hAnsi="Times New Roman" w:cs="Times New Roman"/>
          <w:sz w:val="24"/>
          <w:szCs w:val="24"/>
        </w:rPr>
        <w:t>Талнахская</w:t>
      </w:r>
      <w:proofErr w:type="spellEnd"/>
      <w:r w:rsidRPr="000972BE">
        <w:rPr>
          <w:rFonts w:ascii="Times New Roman" w:hAnsi="Times New Roman" w:cs="Times New Roman"/>
          <w:sz w:val="24"/>
          <w:szCs w:val="24"/>
        </w:rPr>
        <w:t>, дом 53</w:t>
      </w:r>
      <w:proofErr w:type="gramStart"/>
      <w:r w:rsidRPr="000972B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Финансовое управление Администрации города Норильска (МБОУ «СШ № 8») </w:t>
      </w:r>
    </w:p>
    <w:p w:rsidR="000972BE" w:rsidRPr="000972BE" w:rsidRDefault="000972BE" w:rsidP="000972BE">
      <w:pPr>
        <w:pStyle w:val="ae"/>
        <w:pBdr>
          <w:top w:val="single" w:sz="4" w:space="1" w:color="auto"/>
        </w:pBdr>
        <w:tabs>
          <w:tab w:val="left" w:pos="708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>ИНН 2457040616</w:t>
      </w:r>
    </w:p>
    <w:p w:rsidR="000972BE" w:rsidRPr="000972BE" w:rsidRDefault="000972BE" w:rsidP="000972BE">
      <w:pPr>
        <w:pStyle w:val="ae"/>
        <w:pBdr>
          <w:top w:val="single" w:sz="4" w:space="1" w:color="auto"/>
        </w:pBdr>
        <w:tabs>
          <w:tab w:val="left" w:pos="708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>КПП 245701001</w:t>
      </w:r>
    </w:p>
    <w:p w:rsidR="000972BE" w:rsidRPr="000972BE" w:rsidRDefault="000972BE" w:rsidP="000972BE">
      <w:pPr>
        <w:pStyle w:val="ae"/>
        <w:pBdr>
          <w:top w:val="single" w:sz="4" w:space="1" w:color="auto"/>
        </w:pBdr>
        <w:tabs>
          <w:tab w:val="left" w:pos="708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>БИК 010407105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Счет банка получателя 40102810245370000011 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Счет получателя </w:t>
      </w:r>
      <w:r w:rsidRPr="000972BE">
        <w:rPr>
          <w:rFonts w:ascii="Times New Roman" w:hAnsi="Times New Roman" w:cs="Times New Roman"/>
          <w:sz w:val="24"/>
          <w:szCs w:val="24"/>
        </w:rPr>
        <w:t>03234643047290001900</w:t>
      </w:r>
    </w:p>
    <w:p w:rsid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Банк ОТДЕЛЕНИЕ КРАСНОЯРСК БАНКА РОССИИ//УФК 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sz w:val="24"/>
          <w:szCs w:val="24"/>
        </w:rPr>
        <w:t xml:space="preserve">по Красноярскому краю </w:t>
      </w:r>
      <w:proofErr w:type="gramStart"/>
      <w:r w:rsidRPr="000972B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972BE">
        <w:rPr>
          <w:rFonts w:ascii="Times New Roman" w:hAnsi="Times New Roman" w:cs="Times New Roman"/>
          <w:sz w:val="24"/>
          <w:szCs w:val="24"/>
        </w:rPr>
        <w:t>. Красноярск</w:t>
      </w:r>
    </w:p>
    <w:p w:rsidR="000972BE" w:rsidRPr="000972BE" w:rsidRDefault="000972BE" w:rsidP="000972BE">
      <w:pPr>
        <w:pBdr>
          <w:top w:val="single" w:sz="4" w:space="1" w:color="auto"/>
        </w:pBdr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2BE">
        <w:rPr>
          <w:rFonts w:ascii="Times New Roman" w:hAnsi="Times New Roman" w:cs="Times New Roman"/>
          <w:b/>
          <w:sz w:val="24"/>
          <w:szCs w:val="24"/>
        </w:rPr>
        <w:t xml:space="preserve">Назначение платежа: </w:t>
      </w:r>
      <w:r w:rsidRPr="000972BE">
        <w:rPr>
          <w:rFonts w:ascii="Times New Roman" w:hAnsi="Times New Roman" w:cs="Times New Roman"/>
          <w:sz w:val="24"/>
          <w:szCs w:val="24"/>
        </w:rPr>
        <w:t>л/</w:t>
      </w:r>
      <w:proofErr w:type="spellStart"/>
      <w:r w:rsidRPr="000972BE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0972BE">
        <w:rPr>
          <w:rFonts w:ascii="Times New Roman" w:hAnsi="Times New Roman" w:cs="Times New Roman"/>
          <w:sz w:val="24"/>
          <w:szCs w:val="24"/>
        </w:rPr>
        <w:t xml:space="preserve"> 20013008400, </w:t>
      </w:r>
      <w:proofErr w:type="gramStart"/>
      <w:r w:rsidRPr="000972BE">
        <w:rPr>
          <w:rFonts w:ascii="Times New Roman" w:hAnsi="Times New Roman" w:cs="Times New Roman"/>
          <w:sz w:val="24"/>
          <w:szCs w:val="24"/>
        </w:rPr>
        <w:t>отдельный</w:t>
      </w:r>
      <w:proofErr w:type="gramEnd"/>
      <w:r w:rsidRPr="000972BE">
        <w:rPr>
          <w:rFonts w:ascii="Times New Roman" w:hAnsi="Times New Roman" w:cs="Times New Roman"/>
          <w:sz w:val="24"/>
          <w:szCs w:val="24"/>
        </w:rPr>
        <w:t xml:space="preserve"> л/</w:t>
      </w:r>
      <w:proofErr w:type="spellStart"/>
      <w:r w:rsidRPr="000972BE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0972BE">
        <w:rPr>
          <w:rFonts w:ascii="Times New Roman" w:hAnsi="Times New Roman" w:cs="Times New Roman"/>
          <w:sz w:val="24"/>
          <w:szCs w:val="24"/>
        </w:rPr>
        <w:t xml:space="preserve"> 21013008401</w:t>
      </w:r>
    </w:p>
    <w:p w:rsidR="000972BE" w:rsidRPr="000972BE" w:rsidRDefault="000972BE" w:rsidP="000972BE">
      <w:pPr>
        <w:tabs>
          <w:tab w:val="left" w:pos="708"/>
          <w:tab w:val="center" w:pos="4153"/>
          <w:tab w:val="right" w:pos="8306"/>
        </w:tabs>
        <w:spacing w:before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2BE">
        <w:rPr>
          <w:rFonts w:ascii="Times New Roman" w:hAnsi="Times New Roman" w:cs="Times New Roman"/>
          <w:b/>
          <w:sz w:val="24"/>
          <w:szCs w:val="24"/>
        </w:rPr>
        <w:t>При перечислении: в назначении платежа обязательно указывать Доп</w:t>
      </w:r>
      <w:proofErr w:type="gramStart"/>
      <w:r w:rsidRPr="000972BE">
        <w:rPr>
          <w:rFonts w:ascii="Times New Roman" w:hAnsi="Times New Roman" w:cs="Times New Roman"/>
          <w:b/>
          <w:sz w:val="24"/>
          <w:szCs w:val="24"/>
        </w:rPr>
        <w:t>.Э</w:t>
      </w:r>
      <w:proofErr w:type="gramEnd"/>
      <w:r w:rsidRPr="000972BE">
        <w:rPr>
          <w:rFonts w:ascii="Times New Roman" w:hAnsi="Times New Roman" w:cs="Times New Roman"/>
          <w:b/>
          <w:sz w:val="24"/>
          <w:szCs w:val="24"/>
        </w:rPr>
        <w:t>к 850, наименование платежа.</w:t>
      </w:r>
    </w:p>
    <w:p w:rsidR="000972BE" w:rsidRPr="000972BE" w:rsidRDefault="000972BE" w:rsidP="000972BE">
      <w:pPr>
        <w:tabs>
          <w:tab w:val="left" w:pos="708"/>
          <w:tab w:val="center" w:pos="4153"/>
          <w:tab w:val="right" w:pos="8306"/>
        </w:tabs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5F1" w:rsidRPr="008155F1" w:rsidRDefault="008155F1" w:rsidP="008155F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6"/>
        <w:contextualSpacing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Передача Заказчику денежных средств подтверждается платежным поручением. </w:t>
      </w:r>
    </w:p>
    <w:p w:rsidR="008155F1" w:rsidRPr="008155F1" w:rsidRDefault="008155F1" w:rsidP="008155F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6" w:firstLine="709"/>
        <w:contextualSpacing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Настоящий договор заключается только после предоставления Исполнителем обеспечения исполнения договора.</w:t>
      </w:r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7.3. Обязательства по договору, подлежащие обеспечению: надлежащее исполнение Исполнителем всех обязательств, предусмотренных условиями настоящего договора, в том числе обязательство Исполнителя по возврату аванса. </w:t>
      </w:r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7.4. Случаи обращения взыскания на обеспечение исполнения договора:</w:t>
      </w:r>
    </w:p>
    <w:p w:rsidR="008155F1" w:rsidRPr="008155F1" w:rsidRDefault="008155F1" w:rsidP="008155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7.4.1. </w:t>
      </w:r>
      <w:proofErr w:type="gramStart"/>
      <w:r w:rsidRPr="008155F1">
        <w:rPr>
          <w:rFonts w:ascii="Times New Roman" w:hAnsi="Times New Roman" w:cs="Times New Roman"/>
          <w:sz w:val="24"/>
          <w:szCs w:val="24"/>
        </w:rPr>
        <w:t xml:space="preserve">В случае неисполнения или ненадлежащего исполнения Исполнителем обязательств по настоящему договору, обеспеченных денежными средствами, перечисленными Заказчику в качестве обеспечения исполнения настоящего договора или </w:t>
      </w:r>
      <w:r w:rsidRPr="008155F1">
        <w:rPr>
          <w:rFonts w:ascii="Times New Roman" w:hAnsi="Times New Roman" w:cs="Times New Roman"/>
          <w:sz w:val="24"/>
          <w:szCs w:val="24"/>
        </w:rPr>
        <w:lastRenderedPageBreak/>
        <w:t xml:space="preserve">банковской гарантией (в том числе, в случае ненадлежащего исполнения Исполнителем обязательств по возврату аванса), Заказчик предъявляет требование к банку об уплате суммы по банковской гарантии либо удерживает сумму из перечисленных Исполнителем денежных средств в размере </w:t>
      </w:r>
      <w:r w:rsidRPr="008155F1">
        <w:rPr>
          <w:rFonts w:ascii="Times New Roman" w:hAnsi="Times New Roman"/>
          <w:sz w:val="24"/>
          <w:szCs w:val="24"/>
        </w:rPr>
        <w:t>максимального значения</w:t>
      </w:r>
      <w:proofErr w:type="gramEnd"/>
      <w:r w:rsidRPr="008155F1">
        <w:rPr>
          <w:rFonts w:ascii="Times New Roman" w:hAnsi="Times New Roman"/>
          <w:sz w:val="24"/>
          <w:szCs w:val="24"/>
        </w:rPr>
        <w:t xml:space="preserve"> цены договора, указанного в пункте 2.1 договора</w:t>
      </w:r>
      <w:r w:rsidRPr="008155F1">
        <w:rPr>
          <w:rFonts w:ascii="Times New Roman" w:hAnsi="Times New Roman" w:cs="Times New Roman"/>
          <w:sz w:val="24"/>
          <w:szCs w:val="24"/>
        </w:rPr>
        <w:t>, уменьшенном на сумму, пропорциональную объему фактически исполненных Исполнителем обязательств, предусмотренных договором, и оплаченных Заказчиком, но не превышающим размер обеспечения исполнения договора;</w:t>
      </w:r>
    </w:p>
    <w:p w:rsidR="008155F1" w:rsidRPr="008155F1" w:rsidRDefault="008155F1" w:rsidP="008155F1">
      <w:pPr>
        <w:tabs>
          <w:tab w:val="num" w:pos="720"/>
          <w:tab w:val="left" w:pos="1134"/>
          <w:tab w:val="num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7.4.2. Требование об осуществлении уплаты денежной суммы по банковской гарантии и направляемые вместе с требованием документы и (или) их копии оформляются в письменной форме на бумажном носителе или в форме электронного документа в порядке, предусмотренном законодательством Российской Федерации.</w:t>
      </w:r>
    </w:p>
    <w:p w:rsidR="008155F1" w:rsidRPr="008155F1" w:rsidRDefault="008155F1" w:rsidP="008155F1">
      <w:pPr>
        <w:tabs>
          <w:tab w:val="num" w:pos="720"/>
          <w:tab w:val="left" w:pos="1134"/>
          <w:tab w:val="num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Заказчик имеет право на бесспорное списание денежных средств со счета банка, если банком в срок не более чем 5 (пять) рабочих дней не исполнено требование Заказчика об уплате денежной суммы по банковской гарантии, направленное до окончания срока действия банковской гарантии.</w:t>
      </w:r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7.5. </w:t>
      </w:r>
      <w:proofErr w:type="gramStart"/>
      <w:r w:rsidRPr="008155F1">
        <w:rPr>
          <w:rFonts w:ascii="Times New Roman" w:hAnsi="Times New Roman" w:cs="Times New Roman"/>
          <w:sz w:val="24"/>
          <w:szCs w:val="24"/>
        </w:rPr>
        <w:t>В случае установления Заказчиком при исполнении настоящего договора факта, что предоставленная в качестве обеспечения данного договора банковская гарантия является недействительной (фиктивной), Заказчик направляет Исполнителю уведомление о предоставлении им нового обеспечения исполнения договора (далее - уведомление) в срок, не превышающий одного месяца с даты получения Исполнителем уведомления от Заказчика (за исключением случая, указанного в пункте 7.5.1 настоящего договора).</w:t>
      </w:r>
      <w:proofErr w:type="gramEnd"/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155F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55F1">
        <w:rPr>
          <w:rFonts w:ascii="Times New Roman" w:hAnsi="Times New Roman" w:cs="Times New Roman"/>
          <w:sz w:val="24"/>
          <w:szCs w:val="24"/>
        </w:rPr>
        <w:t xml:space="preserve"> если Исполнитель отказывается предоставить новое обеспечение исполнения договора либо не представил его в указанный в уведомлении срок, Заказчик вправе отказаться от исполнения настоящего договора в одностороннем порядке.</w:t>
      </w:r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 xml:space="preserve">7.5.1. </w:t>
      </w:r>
      <w:proofErr w:type="gramStart"/>
      <w:r w:rsidRPr="008155F1">
        <w:rPr>
          <w:rFonts w:ascii="Times New Roman" w:hAnsi="Times New Roman" w:cs="Times New Roman"/>
          <w:sz w:val="24"/>
          <w:szCs w:val="24"/>
        </w:rPr>
        <w:t xml:space="preserve">В случае установления Заказчиком при исполнении договора факта отзыва в соответствии с </w:t>
      </w:r>
      <w:hyperlink r:id="rId10" w:history="1">
        <w:r w:rsidRPr="008155F1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8155F1">
        <w:rPr>
          <w:rFonts w:ascii="Times New Roman" w:hAnsi="Times New Roman" w:cs="Times New Roman"/>
          <w:sz w:val="24"/>
          <w:szCs w:val="24"/>
        </w:rPr>
        <w:t xml:space="preserve"> Российской Федерации у банка, предоставившего банковскую гарантию в качестве обеспечения исполнения договора, лицензии на осуществление банковских операций, Заказчик направляет Исполнителю уведомление о предоставлении им нового обеспечения исполнения договора в срок не позднее одного месяца со дня надлежащего уведомления Заказчиком Исполнителя о необходимости предоставить соответствующее обеспечение.</w:t>
      </w:r>
      <w:proofErr w:type="gramEnd"/>
    </w:p>
    <w:p w:rsidR="008155F1" w:rsidRPr="008155F1" w:rsidRDefault="008155F1" w:rsidP="008155F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5F1">
        <w:rPr>
          <w:rFonts w:ascii="Times New Roman" w:hAnsi="Times New Roman" w:cs="Times New Roman"/>
          <w:sz w:val="24"/>
          <w:szCs w:val="24"/>
        </w:rPr>
        <w:t>7.6. Возврат обеспечения исполнения обязательств по настоящему договору осуществляется путем перечисления денежных средств (если в качестве обеспечения исполнения договора перечислялись на счет Заказчика денежные средства) на расчетный счет Исполнит</w:t>
      </w:r>
      <w:r w:rsidR="00D96CA9">
        <w:rPr>
          <w:rFonts w:ascii="Times New Roman" w:hAnsi="Times New Roman" w:cs="Times New Roman"/>
          <w:sz w:val="24"/>
          <w:szCs w:val="24"/>
        </w:rPr>
        <w:t xml:space="preserve">еля, в течение 15 </w:t>
      </w:r>
      <w:r w:rsidRPr="008155F1">
        <w:rPr>
          <w:rFonts w:ascii="Times New Roman" w:hAnsi="Times New Roman" w:cs="Times New Roman"/>
          <w:sz w:val="24"/>
          <w:szCs w:val="24"/>
        </w:rPr>
        <w:t>дней с момента подписания Сторонами акта сверки без замечаний.</w:t>
      </w:r>
    </w:p>
    <w:p w:rsidR="008155F1" w:rsidRPr="008155F1" w:rsidRDefault="008155F1" w:rsidP="008155F1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Обращение взыскания на обеспечение исполнения договора осуществляется Заказчиком в течение срока действия указанного обеспечения.</w:t>
      </w:r>
    </w:p>
    <w:p w:rsidR="008155F1" w:rsidRPr="008155F1" w:rsidRDefault="008155F1" w:rsidP="008155F1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>Днем возврата Исполнителем обеспечения исполнения договора является день списания соответствующих денежных средств со счета Заказчика.</w:t>
      </w:r>
    </w:p>
    <w:p w:rsidR="008155F1" w:rsidRPr="008155F1" w:rsidRDefault="008155F1" w:rsidP="008155F1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55F1">
        <w:rPr>
          <w:rFonts w:ascii="Times New Roman" w:eastAsia="Times New Roman" w:hAnsi="Times New Roman" w:cs="Times New Roman"/>
          <w:sz w:val="24"/>
          <w:szCs w:val="24"/>
          <w:lang w:eastAsia="ar-SA"/>
        </w:rPr>
        <w:t>7.7. Исполнитель вправе изменить способ обеспечения гарантийных обязательств и (или) предоставить Заказчику взамен ранее предоставленного обеспечения гарантийных обязательств новое обеспечение гарантийных обязательств.</w:t>
      </w:r>
    </w:p>
    <w:p w:rsidR="00B54153" w:rsidRPr="00B54153" w:rsidRDefault="00B54153" w:rsidP="00B54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8. Изменение и расторжение договора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8.1. 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настоящим договором.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8.2. Расторжение настоящего договора допускается по соглашению Сторон, по решению суда, в случае одностороннего отказа Стороны договора от исполнения договора в соответствии с гражданским законодательством и условиями настоящего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8.3. При исполнении договора по согласованию Заказчика с Исполнителем допускается оказание услуг, качество, технические и функциональные характеристики (потребительские свойства) которых являются улучшенными по сравнению с качеством и </w:t>
      </w:r>
      <w:r w:rsidRPr="00B54153">
        <w:rPr>
          <w:rFonts w:ascii="Times New Roman" w:hAnsi="Times New Roman" w:cs="Times New Roman"/>
          <w:sz w:val="24"/>
          <w:szCs w:val="24"/>
        </w:rPr>
        <w:lastRenderedPageBreak/>
        <w:t>соответствующими техническими и функциональными характеристиками, указанными в договоре.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8.4. В случае если Исполнитель своевременно не приступает к оказанию услуг, либо в процессе оказания услуг станет очевидным, что она не будет оказана в установленный срок, Заказчик вправе отказаться от исполнения настоящего договора, направив письменное уведомление Исполнителю об одностороннем отказе от исполнения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8.5. В случае если во время оказания услуги станет очевидным, что она не будет оказана надлежащим образом, с надлежащим качеством, либо услуга уже оказывается ненадлежащим образом, с ненадлежащим качеством, Заказчик вправе отказаться от исполнения настоящего договора, направив письменное уведомление Исполнителю об одностороннем отказе от исполнения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8.6. Заказчик обязан принять решение об одностороннем отказе от исполнения Договора в случае, если в ходе исполнения Договора будет установлено, что Исполнитель не соответствует установленным извещением об осуществлении закупки и (или) документацией о закупке требованиям к участникам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закупки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либо Исполнитель представил недостоверную информацию о своем соответствии таким требованиям, что позволило ему стать победителем конкурса.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8.7.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Решение Заказчика об одностороннем отказе от исполнения договора в течение одного рабочего дня, следующего за датой принятия указанного решения, размещается в единой информационной системе и направляется Исполнителю по почте заказным письмом с уведомлением о вручении по адресу Исполнителя, указанному в договоре, а также телеграммой, либо посредством факсимильной связи, либо по адресу электронной почты, либо с использованием иных средств связи и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доставки,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фиксирование такого уведомления и получение заказчиком подтверждения о его вручении Исполнителю. Выполнение Заказчиком требований настоящей части считается надлежащим уведомлением Исполнителя об одностороннем отказе от исполнения договора.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адресу, указанному в договоре. 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8.8</w:t>
      </w:r>
      <w:r w:rsidR="00162403">
        <w:rPr>
          <w:rFonts w:ascii="Times New Roman" w:hAnsi="Times New Roman" w:cs="Times New Roman"/>
          <w:sz w:val="24"/>
          <w:szCs w:val="24"/>
        </w:rPr>
        <w:t xml:space="preserve">. </w:t>
      </w:r>
      <w:r w:rsidRPr="00B54153">
        <w:rPr>
          <w:rFonts w:ascii="Times New Roman" w:hAnsi="Times New Roman" w:cs="Times New Roman"/>
          <w:sz w:val="24"/>
          <w:szCs w:val="24"/>
        </w:rPr>
        <w:t xml:space="preserve">Настоящий договор считается расторгнутым через десять дней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надлежащего уведомления Заказчиком Исполнителя об одностороннем отказе от исполнения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Направление Заказчиком уведомления об одностороннем отказе от исполнения договора осуществляется по адресам Исполнителя, указанным в настоящем договоре.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8.9.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Заказчик отменяет не вступившее в силу решение об одностороннем отказе от исполнения договора, если в течение десятидневного срока с даты надлежащего уведомления Исполнителя о принятом решении об одностороннем отказе от исполнения договора устранено нарушение условий договора, послужившее основанием для принятия указанного решения, а также Заказчику компенсированы затраты на проведение экспертизы в соответствии с частью 10 статьи 95 Федерального закона от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05.04.2013 № 44-ФЗ. Данное правило не применяется в случае повторного нарушения Исполнителем условий договора, которые в соответствии с гражданским законодательством являются основанием для одностороннего отказа заказчика от исполнения договора.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8.10. Информация об Исполнителе, с которым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расторгнут в связи с односторонним отказом Заказчика от исполнения договора, включается в установленном Федеральным законом от 05.04.2013 № 44-ФЗ порядке в реестр недобросовестных поставщиков.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8.11.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 xml:space="preserve">Решение Исполнителя об одностороннем отказе от исполнения договора в течение одного рабочего дня, следующего за датой принятия такого решения, направляется Заказчику по почте заказным письмом с уведомлением о вручении по адресу Заказчика, указанному в договоре, а также телеграммой, либо посредством факсимильной связи, либо по адресу электронной почты, либо с использованием иных средств связи и </w:t>
      </w:r>
      <w:r w:rsidRPr="00B54153">
        <w:rPr>
          <w:rFonts w:ascii="Times New Roman" w:hAnsi="Times New Roman" w:cs="Times New Roman"/>
          <w:sz w:val="24"/>
          <w:szCs w:val="24"/>
        </w:rPr>
        <w:lastRenderedPageBreak/>
        <w:t>доставки, обеспечивающих фиксирование такого уведомления и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получение подтверждения о его вручении Заказчику. Датой надлежащего уведомления признается дата получения Исполнителем подтверждения о вручении Заказчику указанного уведомления.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8.12.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При расторжении договора в связи с односторонним отказом одной из сторон договора от исполнения</w:t>
      </w:r>
      <w:proofErr w:type="gramEnd"/>
      <w:r w:rsidRPr="00B54153">
        <w:rPr>
          <w:rFonts w:ascii="Times New Roman" w:hAnsi="Times New Roman" w:cs="Times New Roman"/>
          <w:sz w:val="24"/>
          <w:szCs w:val="24"/>
        </w:rPr>
        <w:t xml:space="preserve"> договора другая сторона договора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договора.</w:t>
      </w:r>
    </w:p>
    <w:p w:rsid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8.13. Информация об изменении договора или о расторжении договора, за исключением сведений, составляющих государственную тайну, размещается заказчиком в единой информационной системе в течение одного рабочего дня, следующего за датой изменения договора или расторжения договора.</w:t>
      </w:r>
    </w:p>
    <w:p w:rsidR="00D96CA9" w:rsidRDefault="00D96CA9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9. Порядок разрешение споров между Сторонами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9.1. Все возникающие в процессе исполнения настоящего договора споры и разногласия разрешаются Сторонами путем переговоров, при </w:t>
      </w:r>
      <w:r w:rsidR="002E08F5" w:rsidRPr="00B54153">
        <w:rPr>
          <w:rFonts w:ascii="Times New Roman" w:hAnsi="Times New Roman" w:cs="Times New Roman"/>
          <w:sz w:val="24"/>
          <w:szCs w:val="24"/>
        </w:rPr>
        <w:t>не достижении</w:t>
      </w:r>
      <w:r w:rsidRPr="00B54153">
        <w:rPr>
          <w:rFonts w:ascii="Times New Roman" w:hAnsi="Times New Roman" w:cs="Times New Roman"/>
          <w:sz w:val="24"/>
          <w:szCs w:val="24"/>
        </w:rPr>
        <w:t xml:space="preserve"> согласия в </w:t>
      </w:r>
      <w:r w:rsidRPr="00AE1780">
        <w:rPr>
          <w:rFonts w:ascii="Times New Roman" w:hAnsi="Times New Roman" w:cs="Times New Roman"/>
          <w:sz w:val="24"/>
          <w:szCs w:val="24"/>
        </w:rPr>
        <w:t>Арбитражном суде Красноярского края.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9.2. До передачи спора на рассмотрение в судебном порядке Стороны принимают меры к его урегулированию в претензионном порядке. Сторона, получившая претензию, обязана в течение 10 (десяти) календарных дней со дня получения претензии направить другой Стороне мотивированный ответ по существу претензии.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9.3. В случае если ответ по существу претензии не будет получен Стороной, направившей претензию, в течение 10 (десяти) календарных дней со дня получения претензии другой Стороной, претензионный порядок урегулирования спора считается соблюденным.</w:t>
      </w:r>
    </w:p>
    <w:p w:rsid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153" w:rsidRPr="00B54153" w:rsidRDefault="00B54153" w:rsidP="00B541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153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B54153" w:rsidRPr="003E4F92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10.1. </w:t>
      </w:r>
      <w:r w:rsidRPr="003E4F92">
        <w:rPr>
          <w:rFonts w:ascii="Times New Roman" w:hAnsi="Times New Roman" w:cs="Times New Roman"/>
          <w:sz w:val="24"/>
          <w:szCs w:val="24"/>
        </w:rPr>
        <w:t>Настоящий договор заключен Сторонами по результатам конкурса с ограниченным участием</w:t>
      </w:r>
      <w:r w:rsidR="007D6AE5" w:rsidRPr="003E4F92">
        <w:rPr>
          <w:rFonts w:ascii="Times New Roman" w:hAnsi="Times New Roman" w:cs="Times New Roman"/>
          <w:sz w:val="24"/>
          <w:szCs w:val="24"/>
        </w:rPr>
        <w:t xml:space="preserve"> в электронной форме</w:t>
      </w:r>
      <w:r w:rsidRPr="003E4F92">
        <w:rPr>
          <w:rFonts w:ascii="Times New Roman" w:hAnsi="Times New Roman" w:cs="Times New Roman"/>
          <w:sz w:val="24"/>
          <w:szCs w:val="24"/>
        </w:rPr>
        <w:t>.</w:t>
      </w:r>
    </w:p>
    <w:p w:rsidR="00B54153" w:rsidRPr="00B54153" w:rsidRDefault="00B54153" w:rsidP="00B5415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eastAsia="Calibri" w:hAnsi="Times New Roman" w:cs="Times New Roman"/>
          <w:sz w:val="24"/>
          <w:szCs w:val="24"/>
        </w:rPr>
        <w:t>Настоящий Договор считается заключенным с момента размещения в Единой информационной системе в сфере закупок подписанного Заказчиком Договора</w:t>
      </w:r>
      <w:r w:rsidRPr="00B54153">
        <w:rPr>
          <w:rFonts w:ascii="Times New Roman" w:hAnsi="Times New Roman" w:cs="Times New Roman"/>
          <w:sz w:val="24"/>
          <w:szCs w:val="24"/>
        </w:rPr>
        <w:t xml:space="preserve"> и действует до полного исполнения </w:t>
      </w:r>
      <w:r w:rsidR="00D96CA9" w:rsidRPr="00D96CA9">
        <w:rPr>
          <w:rFonts w:ascii="Times New Roman" w:hAnsi="Times New Roman" w:cs="Times New Roman"/>
          <w:sz w:val="24"/>
          <w:szCs w:val="24"/>
        </w:rPr>
        <w:t>Исполнителем обязательств по оказанию услуг</w:t>
      </w:r>
      <w:r w:rsidRPr="00B54153">
        <w:rPr>
          <w:rFonts w:ascii="Times New Roman" w:hAnsi="Times New Roman" w:cs="Times New Roman"/>
          <w:sz w:val="24"/>
          <w:szCs w:val="24"/>
        </w:rPr>
        <w:t xml:space="preserve">, </w:t>
      </w:r>
      <w:r w:rsidRPr="00873705">
        <w:rPr>
          <w:rFonts w:ascii="Times New Roman" w:hAnsi="Times New Roman" w:cs="Times New Roman"/>
          <w:b/>
          <w:sz w:val="24"/>
          <w:szCs w:val="24"/>
        </w:rPr>
        <w:t>но не позднее 01.0</w:t>
      </w:r>
      <w:r w:rsidR="00D96CA9">
        <w:rPr>
          <w:rFonts w:ascii="Times New Roman" w:hAnsi="Times New Roman" w:cs="Times New Roman"/>
          <w:b/>
          <w:sz w:val="24"/>
          <w:szCs w:val="24"/>
        </w:rPr>
        <w:t>9</w:t>
      </w:r>
      <w:r w:rsidRPr="00873705">
        <w:rPr>
          <w:rFonts w:ascii="Times New Roman" w:hAnsi="Times New Roman" w:cs="Times New Roman"/>
          <w:b/>
          <w:sz w:val="24"/>
          <w:szCs w:val="24"/>
        </w:rPr>
        <w:t>.202</w:t>
      </w:r>
      <w:r w:rsidR="002E08F5" w:rsidRPr="00873705">
        <w:rPr>
          <w:rFonts w:ascii="Times New Roman" w:hAnsi="Times New Roman" w:cs="Times New Roman"/>
          <w:b/>
          <w:sz w:val="24"/>
          <w:szCs w:val="24"/>
        </w:rPr>
        <w:t>2</w:t>
      </w:r>
      <w:r w:rsidRPr="00873705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647313">
        <w:rPr>
          <w:rFonts w:ascii="Times New Roman" w:hAnsi="Times New Roman" w:cs="Times New Roman"/>
          <w:sz w:val="24"/>
          <w:szCs w:val="24"/>
        </w:rPr>
        <w:t>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Истечение срока действия настоящего Договора не освобождает Стороны от исполнения обязательств по настоящему Договору и от ответственности за нарушение его условий.</w:t>
      </w:r>
    </w:p>
    <w:p w:rsidR="00B54153" w:rsidRPr="00B54153" w:rsidRDefault="00B54153" w:rsidP="00B5415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10.2. Любые изменения и дополнения к настоящему Договору имеют силу только в том случае, если они оформлены в письменном виде, подписаны уполномоченными на то представителями Сторон.</w:t>
      </w:r>
    </w:p>
    <w:p w:rsidR="00B54153" w:rsidRDefault="00B54153" w:rsidP="00B54153">
      <w:pPr>
        <w:tabs>
          <w:tab w:val="num" w:pos="900"/>
          <w:tab w:val="num" w:pos="20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10.3. Осуществление между Сторонами переписки производится по адресам, указанным в настоящем Договоре. Стороны обязуются незамедлительно информировать друг друга обо всех изменениях в своих реквизитах (изменение адреса, организационно-правовой формы и т.п.), которые могут повлиять на исполнение Сторонами настоящего Договора. Сторона, не известившая или несвоевременно известившая об изменении своих реквизитов, несет риск возможных последствий, связанных с ненадлежащим исполнением данного обязательства. </w:t>
      </w:r>
    </w:p>
    <w:p w:rsidR="00B54153" w:rsidRPr="00B54153" w:rsidRDefault="00B54153" w:rsidP="00B54153">
      <w:pPr>
        <w:widowControl w:val="0"/>
        <w:tabs>
          <w:tab w:val="left" w:pos="184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10.4. </w:t>
      </w:r>
      <w:r w:rsidRPr="00B54153">
        <w:rPr>
          <w:rFonts w:ascii="Times New Roman" w:hAnsi="Times New Roman" w:cs="Times New Roman"/>
          <w:color w:val="000000"/>
          <w:sz w:val="24"/>
          <w:szCs w:val="24"/>
        </w:rPr>
        <w:t xml:space="preserve">Во всем остальном, что не предусмотрено настоящим </w:t>
      </w:r>
      <w:proofErr w:type="spellStart"/>
      <w:r w:rsidRPr="00B54153">
        <w:rPr>
          <w:rFonts w:ascii="Times New Roman" w:hAnsi="Times New Roman" w:cs="Times New Roman"/>
          <w:color w:val="000000"/>
          <w:sz w:val="24"/>
          <w:szCs w:val="24"/>
        </w:rPr>
        <w:t>Договором</w:t>
      </w:r>
      <w:proofErr w:type="gramStart"/>
      <w:r w:rsidRPr="00B54153">
        <w:rPr>
          <w:rFonts w:ascii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B54153">
        <w:rPr>
          <w:rFonts w:ascii="Times New Roman" w:hAnsi="Times New Roman" w:cs="Times New Roman"/>
          <w:color w:val="000000"/>
          <w:sz w:val="24"/>
          <w:szCs w:val="24"/>
        </w:rPr>
        <w:t>тороны</w:t>
      </w:r>
      <w:proofErr w:type="spellEnd"/>
      <w:r w:rsidRPr="00B54153">
        <w:rPr>
          <w:rFonts w:ascii="Times New Roman" w:hAnsi="Times New Roman" w:cs="Times New Roman"/>
          <w:color w:val="000000"/>
          <w:sz w:val="24"/>
          <w:szCs w:val="24"/>
        </w:rPr>
        <w:t xml:space="preserve"> будут руководствоваться действующим законодательством Российской Федерации</w:t>
      </w:r>
      <w:r w:rsidRPr="00B54153">
        <w:rPr>
          <w:rFonts w:ascii="Times New Roman" w:hAnsi="Times New Roman" w:cs="Times New Roman"/>
          <w:sz w:val="24"/>
          <w:szCs w:val="24"/>
        </w:rPr>
        <w:t>.</w:t>
      </w:r>
    </w:p>
    <w:p w:rsidR="00B54153" w:rsidRPr="00B54153" w:rsidRDefault="00B54153" w:rsidP="00B54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10.5. </w:t>
      </w:r>
      <w:proofErr w:type="gramStart"/>
      <w:r w:rsidRPr="00B54153">
        <w:rPr>
          <w:rFonts w:ascii="Times New Roman" w:hAnsi="Times New Roman" w:cs="Times New Roman"/>
          <w:sz w:val="24"/>
          <w:szCs w:val="24"/>
        </w:rPr>
        <w:t>Все документы, сообщения и т.д., полученные в рамках настоящего договора с использованием копировально-множительной и сканирующей техники, имеют юридическую силу для Сторон на период пересылки оригиналов документов, сообщений и т.д. почтовой, курьерской или иной связью и до момента получения каждой из Сторон подписанного оригинала соответствующего документа, сообщения и т.д.</w:t>
      </w:r>
      <w:proofErr w:type="gramEnd"/>
    </w:p>
    <w:p w:rsidR="003F1384" w:rsidRDefault="003F1384" w:rsidP="0017167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FE4" w:rsidRPr="00B54153" w:rsidRDefault="001D7FE4" w:rsidP="0017167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D7FE4" w:rsidRPr="00B54153" w:rsidSect="000972B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D:\МоиДокументы\Рабочий Стол\Kyocera_20220422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Документы\Рабочий Стол\Kyocera_20220422_003\Scan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49" w:rsidRPr="00B75849" w:rsidRDefault="001D7FE4" w:rsidP="001D7FE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388" cy="9210675"/>
            <wp:effectExtent l="19050" t="0" r="5212" b="0"/>
            <wp:docPr id="4" name="Рисунок 4" descr="D:\МоиДокументы\Рабочий Стол\Kyocera_20220422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Документы\Рабочий Стол\Kyocera_20220422_004\Scan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849" w:rsidRPr="00B75849">
        <w:rPr>
          <w:rFonts w:ascii="Times New Roman" w:hAnsi="Times New Roman" w:cs="Times New Roman"/>
          <w:sz w:val="24"/>
          <w:szCs w:val="24"/>
        </w:rPr>
        <w:lastRenderedPageBreak/>
        <w:t>• Методические рекомендации МР 2.3.1.2432 – 08 «Нормы физиологических потребностей в энергии и пищевых веществах для различных групп населения Российской Федерации».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Исполнителем услуг по организации питания разрабатывается и утверждается двухнедельное меню для учащихся общеобразовательных учреждений. Меню согласовывается руководителем учреждения (Заказчиком).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Рецептура блюд должна составляться на основании действующей нормативной технической документации Российской Федерации («Сборник рецептур блюд и кулинарных изделий для предприятий общественного питания», «Сборник рецептур на продукцию </w:t>
      </w:r>
      <w:proofErr w:type="gramStart"/>
      <w:r w:rsidRPr="00B7584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75849">
        <w:rPr>
          <w:rFonts w:ascii="Times New Roman" w:hAnsi="Times New Roman" w:cs="Times New Roman"/>
          <w:sz w:val="24"/>
          <w:szCs w:val="24"/>
        </w:rPr>
        <w:t xml:space="preserve"> обучающихся во всех образовательных учреждениях»).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1.3. Для оказания предусмотренных настоящим техническим заданием услуг Заказчик предоставляет Исполнителю в безвозмездное пользование помещения согласно Приложению № 1 к настоящему техническому заданию, а также технологическое оборудование, указанное в Приложении № 4 к настоящему техническому заданию. Передача указанного в настоящем пункте имущества осуществляется Сторонами путем подписания акта приема-передачи. 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1.4. Оснащение учреждения Заказчика в части организации школьного питания.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В учреждении Заказчика пищеблоки (столовые залы, помещения пищеблоков и организация общественного питания в них) соответствуют требованиям государственных санитарно-эпидемиологических нормативов РФ </w:t>
      </w:r>
      <w:proofErr w:type="spellStart"/>
      <w:r w:rsidRPr="00B7584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75849">
        <w:rPr>
          <w:rFonts w:ascii="Times New Roman" w:hAnsi="Times New Roman" w:cs="Times New Roman"/>
          <w:sz w:val="24"/>
          <w:szCs w:val="24"/>
        </w:rPr>
        <w:t xml:space="preserve"> и СП, в т.ч. </w:t>
      </w:r>
      <w:proofErr w:type="spellStart"/>
      <w:r w:rsidRPr="00B7584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75849">
        <w:rPr>
          <w:rFonts w:ascii="Times New Roman" w:hAnsi="Times New Roman" w:cs="Times New Roman"/>
          <w:sz w:val="24"/>
          <w:szCs w:val="24"/>
        </w:rPr>
        <w:t xml:space="preserve"> 2.3/2.4.3590-20.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В учреждении Заказчика организуется 2-х разовое питание для детей при 1, 2-х сменном обучении в соответствии с требованиями к режиму питания обучающихся. Для обучающихся всех классов организуется дополнительно полдник. 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Столовый зал рассчитан на работу с числом обучающихся более 100 человек.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Столовая, работающая на сырье, имеет следующий набор помещений для приготовления и раздачи пищи: горячий цех, холодный цех, </w:t>
      </w:r>
      <w:proofErr w:type="spellStart"/>
      <w:proofErr w:type="gramStart"/>
      <w:r w:rsidRPr="00B75849">
        <w:rPr>
          <w:rFonts w:ascii="Times New Roman" w:hAnsi="Times New Roman" w:cs="Times New Roman"/>
          <w:sz w:val="24"/>
          <w:szCs w:val="24"/>
        </w:rPr>
        <w:t>мясо-рыбный</w:t>
      </w:r>
      <w:proofErr w:type="spellEnd"/>
      <w:proofErr w:type="gramEnd"/>
      <w:r w:rsidRPr="00B75849">
        <w:rPr>
          <w:rFonts w:ascii="Times New Roman" w:hAnsi="Times New Roman" w:cs="Times New Roman"/>
          <w:sz w:val="24"/>
          <w:szCs w:val="24"/>
        </w:rPr>
        <w:t xml:space="preserve"> цех, цех первичной обработки овощей, моечная для кухонной посуды, моечная для столовой посуды; кладовые и складские помещения с холодильным оборудованием; бытовые помещения для персонала пищеблока; загрузочная – тарная; санузел для сотрудников столовой.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Пищеблок укомплектован оборудованием, указанным в приложения № 4 к техническому заданию.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При столовой предусмотрен обеденный зал площадью из расчета 0,7 м</w:t>
      </w:r>
      <w:proofErr w:type="gramStart"/>
      <w:r w:rsidRPr="00B7584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75849">
        <w:rPr>
          <w:rFonts w:ascii="Times New Roman" w:hAnsi="Times New Roman" w:cs="Times New Roman"/>
          <w:sz w:val="24"/>
          <w:szCs w:val="24"/>
        </w:rPr>
        <w:t xml:space="preserve"> на одно посадочное место, исходя из посадки 100% обучающихся в 3 очереди. </w:t>
      </w:r>
    </w:p>
    <w:p w:rsidR="00A0758B" w:rsidRDefault="00A0758B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758B">
        <w:rPr>
          <w:rFonts w:ascii="Times New Roman" w:hAnsi="Times New Roman" w:cs="Times New Roman"/>
          <w:sz w:val="24"/>
          <w:szCs w:val="24"/>
        </w:rPr>
        <w:t xml:space="preserve">При столовой установлены умывальники из расчета 1 кран на 20 посадочных мест. Умывальники размещены в расширенных проходах, коридорах, ведущих в обеденный зал, или в отдельном помещении рядом с обеденным залом. В непосредственной близости к умывальникам расположены дозаторы с жидким мылом, дезинфицирующим средством и </w:t>
      </w:r>
      <w:proofErr w:type="spellStart"/>
      <w:r w:rsidRPr="00A0758B">
        <w:rPr>
          <w:rFonts w:ascii="Times New Roman" w:hAnsi="Times New Roman" w:cs="Times New Roman"/>
          <w:sz w:val="24"/>
          <w:szCs w:val="24"/>
        </w:rPr>
        <w:t>электрополотенцами</w:t>
      </w:r>
      <w:proofErr w:type="spellEnd"/>
      <w:r w:rsidRPr="00A0758B">
        <w:rPr>
          <w:rFonts w:ascii="Times New Roman" w:hAnsi="Times New Roman" w:cs="Times New Roman"/>
          <w:sz w:val="24"/>
          <w:szCs w:val="24"/>
        </w:rPr>
        <w:t xml:space="preserve"> или бумажными полотенцами.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Внутренняя отделка помещений столовой и пищеблока учреждения Заказчика соответствует следующим требованиям: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стены помещений имеют отделку, допускающую уборку влажным способом и дезинфекцию, окрашены красками или использованы иные отделочные материалы, имеющие санитарно-эпидемиологическое заключение;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849">
        <w:rPr>
          <w:rFonts w:ascii="Times New Roman" w:hAnsi="Times New Roman" w:cs="Times New Roman"/>
          <w:sz w:val="24"/>
          <w:szCs w:val="24"/>
        </w:rPr>
        <w:t>- стены помещений пищеблока (кухни), кладовой для овощей, охлаждаемых камер, моечной в помещении с ванной и туалетных заработаны глазурованной плиткой на высоту 1,5м; в заготовочной пищеблока и залах с ваннами – на высоту 1,8м;</w:t>
      </w:r>
      <w:proofErr w:type="gramEnd"/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для отделки потолков в помещениях с обычным режимом эксплуатации (столовые залы, бытовые подсобные помещения пищеблоков) использована меловая или известковая побелка, водоэмульсионная краска;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потолки в помещениях с повышенной влажностью воздуха (производственные цеха пищеблока, умывальные, туалеты и др.) окрашены масляной краской;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lastRenderedPageBreak/>
        <w:t>- полы помещений нескользкие, без щелей и дефектов; плинтуса – плотно прилегают к стенам и полу. Полы в помещениях, размещаемых на первом этаже утепленные. Полы в помещениях пищеблока, подсобных помещениях, туалетах выстланы керамической или мозаичной шлифованной метлахской плиткой. В помещениях моечных и заготовочном цеху пищеблока полы оборудованы сливными трапами с соответствующими уклонами полов к отверстиям трапов.</w:t>
      </w:r>
    </w:p>
    <w:p w:rsidR="00B75849" w:rsidRPr="00B75849" w:rsidRDefault="00A0758B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758B">
        <w:rPr>
          <w:rFonts w:ascii="Times New Roman" w:hAnsi="Times New Roman" w:cs="Times New Roman"/>
          <w:sz w:val="24"/>
          <w:szCs w:val="24"/>
        </w:rPr>
        <w:t xml:space="preserve">Все пищеблоки оборудованы системами внутреннего водопровода (холодного и горячего) и канализации, приточно-вытяжной </w:t>
      </w:r>
      <w:proofErr w:type="spellStart"/>
      <w:r w:rsidRPr="00A0758B">
        <w:rPr>
          <w:rFonts w:ascii="Times New Roman" w:hAnsi="Times New Roman" w:cs="Times New Roman"/>
          <w:sz w:val="24"/>
          <w:szCs w:val="24"/>
        </w:rPr>
        <w:t>вентиляции</w:t>
      </w:r>
      <w:proofErr w:type="gramStart"/>
      <w:r w:rsidRPr="00A0758B">
        <w:rPr>
          <w:rFonts w:ascii="Times New Roman" w:hAnsi="Times New Roman" w:cs="Times New Roman"/>
          <w:sz w:val="24"/>
          <w:szCs w:val="24"/>
        </w:rPr>
        <w:t>.</w:t>
      </w:r>
      <w:r w:rsidR="00B75849" w:rsidRPr="00B758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75849" w:rsidRPr="00B75849">
        <w:rPr>
          <w:rFonts w:ascii="Times New Roman" w:hAnsi="Times New Roman" w:cs="Times New Roman"/>
          <w:sz w:val="24"/>
          <w:szCs w:val="24"/>
        </w:rPr>
        <w:t>меются</w:t>
      </w:r>
      <w:proofErr w:type="spellEnd"/>
      <w:r w:rsidR="00B75849" w:rsidRPr="00B75849">
        <w:rPr>
          <w:rFonts w:ascii="Times New Roman" w:hAnsi="Times New Roman" w:cs="Times New Roman"/>
          <w:sz w:val="24"/>
          <w:szCs w:val="24"/>
        </w:rPr>
        <w:t xml:space="preserve"> системы искусственного и естественного освещения. Все помещения имеют систему централизованного отопления в соответствии с установленными нормативными документами (</w:t>
      </w:r>
      <w:proofErr w:type="spellStart"/>
      <w:r w:rsidR="00B75849" w:rsidRPr="00B75849">
        <w:rPr>
          <w:rFonts w:ascii="Times New Roman" w:hAnsi="Times New Roman" w:cs="Times New Roman"/>
          <w:sz w:val="24"/>
          <w:szCs w:val="24"/>
        </w:rPr>
        <w:t>ГОСТы</w:t>
      </w:r>
      <w:proofErr w:type="spellEnd"/>
      <w:r w:rsidR="00B75849" w:rsidRPr="00B758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5849" w:rsidRPr="00B75849">
        <w:rPr>
          <w:rFonts w:ascii="Times New Roman" w:hAnsi="Times New Roman" w:cs="Times New Roman"/>
          <w:sz w:val="24"/>
          <w:szCs w:val="24"/>
        </w:rPr>
        <w:t>СНиПы</w:t>
      </w:r>
      <w:proofErr w:type="spellEnd"/>
      <w:r w:rsidR="00B75849" w:rsidRPr="00B75849">
        <w:rPr>
          <w:rFonts w:ascii="Times New Roman" w:hAnsi="Times New Roman" w:cs="Times New Roman"/>
          <w:sz w:val="24"/>
          <w:szCs w:val="24"/>
        </w:rPr>
        <w:t xml:space="preserve">, СП, </w:t>
      </w:r>
      <w:proofErr w:type="spellStart"/>
      <w:r w:rsidR="00B75849" w:rsidRPr="00B75849">
        <w:rPr>
          <w:rFonts w:ascii="Times New Roman" w:hAnsi="Times New Roman" w:cs="Times New Roman"/>
          <w:sz w:val="24"/>
          <w:szCs w:val="24"/>
        </w:rPr>
        <w:t>СанПиНы</w:t>
      </w:r>
      <w:proofErr w:type="spellEnd"/>
      <w:r w:rsidR="00B75849" w:rsidRPr="00B75849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Техническое и комплексное обслуживание, косметические ремонты, ремонты в помещениях столовых инженерных сетей зданий (в т.ч. сантехнических, вентиляционных и электромонтажных сетей), а также ремонт и поверка контрольно-измерительных приборов (весов, манометров, психрометров), стоящих на балансе Заказчика, осуществляется за счет средств Заказчика и не является предметом настоящего договора.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Учреждение Заказчика оборудовано погрузочно-разгрузочной площадкой. Транспортный подъезд к образовательному учреждению, подъезд со стороны столовой, а также чистка крыльца обеспечивается силами эксплуатационных организаций за счет Заказчика.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Обеспечение моющими, чистящими и дезинфицирующими средствами производится Исполнителем услуг по организации питания за собственный счет.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Обеспечение необходимой посудой, хозяйственным инвентарем, столовыми приборами производится Исполнителем услуг по организации питания за собственный счет.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Вывоз пищевых отходов и бытового мусора в процессе работы с продуктами питания производится Исполнителем услуг по организации питания собственными силами за собственный счет.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849">
        <w:rPr>
          <w:rFonts w:ascii="Times New Roman" w:hAnsi="Times New Roman" w:cs="Times New Roman"/>
          <w:b/>
          <w:sz w:val="24"/>
          <w:szCs w:val="24"/>
        </w:rPr>
        <w:t>2. ЗАДАНИЕ НА ОКАЗАНИЕ УСЛУГ ПО ОРГАНИЗАЦИИ ПИТАНИЯ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2.1. Исполнитель обязан оказывать услуги по организации питания собственными силами в соответствии с условиями договора и настоящего технического задания. Основными задачами при организации питания детей и подростков являются: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обеспечение детей и подростков питанием, соответствующим физиологическим потребностям в пищевых веществах и энергии, принципам рационального и сбалансированного питания;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гарантированное качество и безопасность питания и пищевых продуктов, используемых в питании;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- предупреждение (профилактика) среди детей и </w:t>
      </w:r>
      <w:proofErr w:type="gramStart"/>
      <w:r w:rsidRPr="00B75849">
        <w:rPr>
          <w:rFonts w:ascii="Times New Roman" w:hAnsi="Times New Roman" w:cs="Times New Roman"/>
          <w:sz w:val="24"/>
          <w:szCs w:val="24"/>
        </w:rPr>
        <w:t>подростков</w:t>
      </w:r>
      <w:proofErr w:type="gramEnd"/>
      <w:r w:rsidRPr="00B75849">
        <w:rPr>
          <w:rFonts w:ascii="Times New Roman" w:hAnsi="Times New Roman" w:cs="Times New Roman"/>
          <w:sz w:val="24"/>
          <w:szCs w:val="24"/>
        </w:rPr>
        <w:t xml:space="preserve"> инфекционных и неинфекционных заболеваний, связанных с фактором питания;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пропаганда принципов здорового и полноценного питания;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При формировании рационов питания детей и подростков должны соблюдаться следующие принципы рационального, сбалансированного питания: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- удовлетворение потребности детей в пищевых веществах и энергии, в том числе </w:t>
      </w:r>
      <w:proofErr w:type="spellStart"/>
      <w:r w:rsidRPr="00B75849">
        <w:rPr>
          <w:rFonts w:ascii="Times New Roman" w:hAnsi="Times New Roman" w:cs="Times New Roman"/>
          <w:sz w:val="24"/>
          <w:szCs w:val="24"/>
        </w:rPr>
        <w:t>макронутриентах</w:t>
      </w:r>
      <w:proofErr w:type="spellEnd"/>
      <w:r w:rsidRPr="00B75849">
        <w:rPr>
          <w:rFonts w:ascii="Times New Roman" w:hAnsi="Times New Roman" w:cs="Times New Roman"/>
          <w:sz w:val="24"/>
          <w:szCs w:val="24"/>
        </w:rPr>
        <w:t xml:space="preserve"> (белки, жиры, углеводы) и </w:t>
      </w:r>
      <w:proofErr w:type="spellStart"/>
      <w:r w:rsidRPr="00B75849">
        <w:rPr>
          <w:rFonts w:ascii="Times New Roman" w:hAnsi="Times New Roman" w:cs="Times New Roman"/>
          <w:sz w:val="24"/>
          <w:szCs w:val="24"/>
        </w:rPr>
        <w:t>микронутриентах</w:t>
      </w:r>
      <w:proofErr w:type="spellEnd"/>
      <w:r w:rsidRPr="00B75849">
        <w:rPr>
          <w:rFonts w:ascii="Times New Roman" w:hAnsi="Times New Roman" w:cs="Times New Roman"/>
          <w:sz w:val="24"/>
          <w:szCs w:val="24"/>
        </w:rPr>
        <w:t xml:space="preserve"> (витамины, микроэлементы, и др.) в соответствии с возрастными физиологическими потребностями;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сбалансированность рациона по основным пищевым веществам (белкам, жирам, углеводам);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lastRenderedPageBreak/>
        <w:t>-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- наличие на каждое блюдо технологических карт с наименованием блюда, выходом продукции в готовом виде, с раскладкой продуктов в брутто и нетто, химическим составом и калорийностью, описанием технологического процесса. </w:t>
      </w:r>
      <w:proofErr w:type="gramStart"/>
      <w:r w:rsidRPr="00B75849">
        <w:rPr>
          <w:rFonts w:ascii="Times New Roman" w:hAnsi="Times New Roman" w:cs="Times New Roman"/>
          <w:sz w:val="24"/>
          <w:szCs w:val="24"/>
        </w:rPr>
        <w:t>Замена блюд возможна на равноценные по пищевой и энергетической ценности.</w:t>
      </w:r>
      <w:proofErr w:type="gramEnd"/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B75849">
        <w:rPr>
          <w:rFonts w:ascii="Times New Roman" w:hAnsi="Times New Roman" w:cs="Times New Roman"/>
          <w:sz w:val="24"/>
          <w:szCs w:val="24"/>
        </w:rPr>
        <w:t xml:space="preserve">Для дополнительного обогащения рациона питания детей </w:t>
      </w:r>
      <w:proofErr w:type="spellStart"/>
      <w:r w:rsidRPr="00B75849">
        <w:rPr>
          <w:rFonts w:ascii="Times New Roman" w:hAnsi="Times New Roman" w:cs="Times New Roman"/>
          <w:sz w:val="24"/>
          <w:szCs w:val="24"/>
        </w:rPr>
        <w:t>микронутриентами</w:t>
      </w:r>
      <w:proofErr w:type="spellEnd"/>
      <w:r w:rsidRPr="00B75849">
        <w:rPr>
          <w:rFonts w:ascii="Times New Roman" w:hAnsi="Times New Roman" w:cs="Times New Roman"/>
          <w:sz w:val="24"/>
          <w:szCs w:val="24"/>
        </w:rPr>
        <w:t xml:space="preserve"> в меню должна использоваться пищевая продукция и сырье, обогащенные витаминами и минеральными веществами, регламентируемые санитарными правилами, указанными в п. 1.2 Технического задания, обеспечена поставка витаминизированных пищевых продуктов не менее 2 наименований, в том числе хлебобулочные изделия и соль.</w:t>
      </w:r>
      <w:proofErr w:type="gramEnd"/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2.3. Обеспечить проверку качества пищи, соблюдения рецептур и технологических режимов: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ежедневным бракеражем с участием уполномоченных Заказчиком лиц в присутствии заведующего производством столовой с обязательной регистрацией результатов в журнале бракеража готовой пищевой продукции;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плановыми и внеплановыми проверками с отбором проб соответствующими контролирующими органами, в порядке, предусмотренном действующим законодательством.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2.4. При столовых, расположенных в учреждении Заказчика, Исполнитель вправе организовать дополнительное питание обучающихся через буфеты. 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2.5. Соблюдать нормы и правила, установленные действующим законодательством в области общественного питания.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2.6. Обеспечить квалифицированными кадрами. 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Комплектование столовой, расположенной в общеобразовательном учреждении, квалифицированными кадрами производится Исполнителем указанных услуг в соответствии с утвержденными нормативами штатной численности работников, необходимой для качественного выполнения установленного объема услуг в данных организационно- технических условиях.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При организации кадровой расстановки Исполнителем обеспечивается обязательное наличие медицинских книжек у работников, своевременное прохождение медицинских осмотров, обучение персонала санитарному минимуму в соответствии с установленными сроками, обеспечение специальной одеждой и обувью.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2.7. Отчетность Исполнителя перед Заказчиком определяется условиями договора и настоящего технического задания: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заявка на питание (копии);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акты реализации готовых изделий (копии);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акты сдачи-приемки оказанных услуг;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меню (копии);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-двухнедельное меню, разработанное и утвержденное руководителем предприятия, осуществляющего организацию питания и согласованное руководителем учреждения (Заказчиком), технологические карты, используемые Исполнителем для приготовления блюд школьного питания;</w:t>
      </w:r>
    </w:p>
    <w:p w:rsidR="00B75849" w:rsidRP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>- ежемесячно Исполнитель предоставляет акты сверки для взаиморасчетов по видам питания в разрезе учреждений Заказчика и сводный акт сверки по организации питания.</w:t>
      </w:r>
    </w:p>
    <w:p w:rsidR="00B75849" w:rsidRDefault="00B75849" w:rsidP="00B75849">
      <w:pPr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849">
        <w:rPr>
          <w:rFonts w:ascii="Times New Roman" w:hAnsi="Times New Roman" w:cs="Times New Roman"/>
          <w:sz w:val="24"/>
          <w:szCs w:val="24"/>
        </w:rPr>
        <w:t xml:space="preserve">2.8. Доставка продуктов питания должна производиться Исполнителем на специализированном транспорте, предназначенном только для перевозки продуктов питания с учетом требований температурного режима. </w:t>
      </w:r>
    </w:p>
    <w:p w:rsidR="001D7FE4" w:rsidRDefault="001D7FE4" w:rsidP="001D7FE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МоиДокументы\Рабочий Стол\Kyocera_20220422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Документы\Рабочий Стол\Kyocera_20220422_005\Scan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E4" w:rsidRPr="00B75849" w:rsidRDefault="001D7FE4" w:rsidP="001D7FE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6" name="Рисунок 6" descr="D:\МоиДокументы\Рабочий Стол\Kyocera_20220422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Документы\Рабочий Стол\Kyocera_20220422_006\Scan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1D7FE4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МоиДокументы\Рабочий Стол\Kyocera_20220422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Документы\Рабочий Стол\Kyocera_20220422_007\Scan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FE4" w:rsidRDefault="001D7FE4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8" name="Рисунок 8" descr="D:\МоиДокументы\Рабочий Стол\Kyocera_20220422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Документы\Рабочий Стол\Kyocera_20220422_008\Scan_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1D7FE4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D:\МоиДокументы\Рабочий Стол\Kyocera_20220422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Документы\Рабочий Стол\Kyocera_20220422_009\Scan_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08" w:rsidRDefault="00EF0F08" w:rsidP="00D96CA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EF3AE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EF3AE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AEF" w:rsidRPr="00B54153" w:rsidRDefault="00EF3AEF" w:rsidP="00EF3AEF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EF3AEF" w:rsidRPr="00B54153" w:rsidRDefault="00EF3AEF" w:rsidP="00EF3AEF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Техническому заданию к </w:t>
      </w:r>
      <w:r w:rsidRPr="00B54153">
        <w:rPr>
          <w:rFonts w:ascii="Times New Roman" w:hAnsi="Times New Roman" w:cs="Times New Roman"/>
          <w:sz w:val="24"/>
          <w:szCs w:val="24"/>
        </w:rPr>
        <w:t>договору на оказание услуг</w:t>
      </w:r>
    </w:p>
    <w:p w:rsidR="00EF3AEF" w:rsidRPr="00B54153" w:rsidRDefault="00EF3AEF" w:rsidP="00EF3AEF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по организации питания</w:t>
      </w:r>
    </w:p>
    <w:p w:rsidR="00EF3AEF" w:rsidRDefault="00EF3AEF" w:rsidP="00EF3AEF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AEF" w:rsidRPr="00EF3AEF" w:rsidRDefault="00EF3AEF" w:rsidP="00EF3AEF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AEF">
        <w:rPr>
          <w:rFonts w:ascii="Times New Roman" w:hAnsi="Times New Roman" w:cs="Times New Roman"/>
          <w:sz w:val="24"/>
          <w:szCs w:val="24"/>
        </w:rPr>
        <w:t>ПЕРЕЧЕНЬ</w:t>
      </w:r>
    </w:p>
    <w:p w:rsidR="00EF3AEF" w:rsidRDefault="00EF3AEF" w:rsidP="00EF3AEF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AEF">
        <w:rPr>
          <w:rFonts w:ascii="Times New Roman" w:hAnsi="Times New Roman" w:cs="Times New Roman"/>
          <w:sz w:val="24"/>
          <w:szCs w:val="24"/>
        </w:rPr>
        <w:t xml:space="preserve">технологического оборудования, установленного в пищеблоках столовых </w:t>
      </w:r>
    </w:p>
    <w:p w:rsidR="00EF3AEF" w:rsidRPr="0056468C" w:rsidRDefault="00EF3AEF" w:rsidP="00EF3AEF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468C">
        <w:rPr>
          <w:rFonts w:ascii="Times New Roman" w:hAnsi="Times New Roman" w:cs="Times New Roman"/>
          <w:sz w:val="24"/>
          <w:szCs w:val="24"/>
        </w:rPr>
        <w:t>МБОУ «</w:t>
      </w:r>
      <w:r w:rsidR="000972BE">
        <w:rPr>
          <w:rFonts w:ascii="Times New Roman" w:hAnsi="Times New Roman" w:cs="Times New Roman"/>
          <w:sz w:val="24"/>
          <w:szCs w:val="24"/>
        </w:rPr>
        <w:t>СШ № 8</w:t>
      </w:r>
      <w:r w:rsidRPr="0056468C">
        <w:rPr>
          <w:rFonts w:ascii="Times New Roman" w:hAnsi="Times New Roman" w:cs="Times New Roman"/>
          <w:sz w:val="24"/>
          <w:szCs w:val="24"/>
        </w:rPr>
        <w:t>»</w:t>
      </w:r>
    </w:p>
    <w:p w:rsidR="00EF3AEF" w:rsidRPr="0056468C" w:rsidRDefault="00EF3AEF" w:rsidP="00EF3AEF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468C">
        <w:rPr>
          <w:rFonts w:ascii="Times New Roman" w:hAnsi="Times New Roman" w:cs="Times New Roman"/>
          <w:sz w:val="24"/>
          <w:szCs w:val="24"/>
        </w:rPr>
        <w:t xml:space="preserve">для оказания услуг по организации питания </w:t>
      </w:r>
    </w:p>
    <w:p w:rsidR="00EF3AEF" w:rsidRPr="0056468C" w:rsidRDefault="00EF3AEF" w:rsidP="00EF3AEF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79" w:type="dxa"/>
        <w:tblLook w:val="04A0"/>
      </w:tblPr>
      <w:tblGrid>
        <w:gridCol w:w="600"/>
        <w:gridCol w:w="1884"/>
        <w:gridCol w:w="2236"/>
        <w:gridCol w:w="1179"/>
        <w:gridCol w:w="1660"/>
        <w:gridCol w:w="1720"/>
      </w:tblGrid>
      <w:tr w:rsidR="000972BE" w:rsidRPr="000972BE" w:rsidTr="006A2A95">
        <w:trPr>
          <w:trHeight w:val="99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proofErr w:type="gramStart"/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объекта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оборудования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Балансовая стоимость, руб. 01.11.2021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Остаточная стоимость, руб.  01.11.2021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МБОУ "Средняя общеобразовательная школа № 8"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Картофелечистка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67 000,00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Котёл пищеварочный КПЭМ-250/9т</w:t>
            </w:r>
          </w:p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157 500,00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28 875,00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Машина  кухонная</w:t>
            </w:r>
          </w:p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63 175,84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Машина посудомоечная МПУ-700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99 990,00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 xml:space="preserve">Машина посудомоечная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159 289,96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98 228,64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 xml:space="preserve">Машина </w:t>
            </w:r>
            <w:proofErr w:type="spellStart"/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протирочно-резательная</w:t>
            </w:r>
            <w:proofErr w:type="spellEnd"/>
            <w:r w:rsidRPr="000972BE">
              <w:rPr>
                <w:rFonts w:ascii="Times New Roman" w:hAnsi="Times New Roman" w:cs="Times New Roman"/>
                <w:sz w:val="18"/>
                <w:szCs w:val="18"/>
              </w:rPr>
              <w:t xml:space="preserve"> МПР-350-00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17 730,00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Машина тестомесильная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45 810,72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Машина холодильная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123 036,60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Мясорубка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51 861,85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31 981,57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Овощерезка "Гамма" с приставкой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18 844,65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Пароконвектомат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279 847,91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153 916,13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Сплит система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245 000,00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245 000,00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Сковорода электрическая СЭСМ-0,2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45 200,00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Хлеборезка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66 500,00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4 749,74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Шкаф холодильный СМ114-S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126 000,00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58 800,00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 xml:space="preserve">Шкаф </w:t>
            </w:r>
            <w:proofErr w:type="spellStart"/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пароконвекционный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359 700,00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Шкаф холодильный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44 521,26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24 486,72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Шкаф холодильный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66 539,91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Шкаф холодильный ШХ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72 473,26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 xml:space="preserve">Шкаф холодильный ШХ-1,4 </w:t>
            </w:r>
            <w:proofErr w:type="spellStart"/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Polair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60 000,00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972BE" w:rsidRPr="000972BE" w:rsidTr="006A2A95">
        <w:trPr>
          <w:trHeight w:val="25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2BE" w:rsidRPr="000972BE" w:rsidRDefault="000972BE" w:rsidP="0009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972BE" w:rsidRPr="000972BE" w:rsidRDefault="000972BE" w:rsidP="000972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Шкаф холодильный ШХ-</w:t>
            </w:r>
            <w:r w:rsidRPr="000972B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72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2BE" w:rsidRPr="000972BE" w:rsidRDefault="000972BE" w:rsidP="00097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70 860,00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972BE" w:rsidRPr="000972BE" w:rsidRDefault="000972BE" w:rsidP="000972B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972B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EF3AEF" w:rsidRDefault="00EF3AEF" w:rsidP="00EF3AEF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1D7FE4" w:rsidP="001D7FE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67625"/>
            <wp:effectExtent l="19050" t="0" r="3175" b="0"/>
            <wp:docPr id="10" name="Рисунок 10" descr="D:\МоиДокументы\Рабочий Стол\Kyocera_20220422_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Документы\Рабочий Стол\Kyocera_20220422_010\Scan_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EF3AEF" w:rsidRDefault="00EF3AEF" w:rsidP="00EF3AEF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58B" w:rsidRDefault="00A0758B" w:rsidP="00661FB0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FB0" w:rsidRDefault="00661FB0" w:rsidP="00661FB0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2BE" w:rsidRDefault="000972BE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1D7CAD" w:rsidRDefault="004257A5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1D7CAD" w:rsidRPr="00B54153" w:rsidRDefault="001D7CAD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к договору на оказание услуг</w:t>
      </w:r>
    </w:p>
    <w:p w:rsidR="001D7CAD" w:rsidRPr="00B54153" w:rsidRDefault="001D7CAD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B54153">
        <w:rPr>
          <w:rFonts w:ascii="Times New Roman" w:hAnsi="Times New Roman" w:cs="Times New Roman"/>
          <w:sz w:val="24"/>
          <w:szCs w:val="24"/>
        </w:rPr>
        <w:t>по организации питания</w:t>
      </w:r>
    </w:p>
    <w:p w:rsidR="001D7CAD" w:rsidRPr="00B54153" w:rsidRDefault="001D7CAD" w:rsidP="001D7CAD">
      <w:pPr>
        <w:tabs>
          <w:tab w:val="left" w:pos="6237"/>
        </w:tabs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4153">
        <w:rPr>
          <w:rFonts w:ascii="Times New Roman" w:hAnsi="Times New Roman" w:cs="Times New Roman"/>
          <w:sz w:val="24"/>
          <w:szCs w:val="24"/>
        </w:rPr>
        <w:t>от___________№</w:t>
      </w:r>
      <w:proofErr w:type="spellEnd"/>
      <w:r w:rsidRPr="00B54153">
        <w:rPr>
          <w:rFonts w:ascii="Times New Roman" w:hAnsi="Times New Roman" w:cs="Times New Roman"/>
          <w:sz w:val="24"/>
          <w:szCs w:val="24"/>
        </w:rPr>
        <w:t>___________</w:t>
      </w:r>
    </w:p>
    <w:p w:rsidR="001D7CAD" w:rsidRDefault="001D7CAD" w:rsidP="001D7CAD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1D7CAD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1D7CAD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7CAD">
        <w:rPr>
          <w:rFonts w:ascii="Times New Roman" w:hAnsi="Times New Roman" w:cs="Times New Roman"/>
          <w:sz w:val="24"/>
          <w:szCs w:val="24"/>
        </w:rPr>
        <w:t>Акт сдачи-приемки оказанных услуг № _______ от "___"  ___________ 201_ г.</w:t>
      </w:r>
    </w:p>
    <w:p w:rsidR="001D7CAD" w:rsidRDefault="001D7CAD" w:rsidP="001D7CAD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1D7CA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1D7CA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CAD">
        <w:rPr>
          <w:rFonts w:ascii="Times New Roman" w:hAnsi="Times New Roman" w:cs="Times New Roman"/>
          <w:sz w:val="24"/>
          <w:szCs w:val="24"/>
        </w:rPr>
        <w:t>Исполнитель: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1D7CAD">
        <w:rPr>
          <w:rFonts w:ascii="Times New Roman" w:hAnsi="Times New Roman" w:cs="Times New Roman"/>
          <w:sz w:val="24"/>
          <w:szCs w:val="24"/>
        </w:rPr>
        <w:tab/>
      </w:r>
    </w:p>
    <w:p w:rsidR="001D7CAD" w:rsidRDefault="001D7CAD" w:rsidP="001D7CA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CAD" w:rsidRDefault="001D7CAD" w:rsidP="001D7CA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CAD">
        <w:rPr>
          <w:rFonts w:ascii="Times New Roman" w:hAnsi="Times New Roman" w:cs="Times New Roman"/>
          <w:sz w:val="24"/>
          <w:szCs w:val="24"/>
        </w:rPr>
        <w:t>Заказчик: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Pr="001D7CAD">
        <w:rPr>
          <w:rFonts w:ascii="Times New Roman" w:hAnsi="Times New Roman" w:cs="Times New Roman"/>
          <w:sz w:val="24"/>
          <w:szCs w:val="24"/>
        </w:rPr>
        <w:tab/>
      </w:r>
      <w:r w:rsidRPr="001D7CAD">
        <w:rPr>
          <w:rFonts w:ascii="Times New Roman" w:hAnsi="Times New Roman" w:cs="Times New Roman"/>
          <w:sz w:val="24"/>
          <w:szCs w:val="24"/>
        </w:rPr>
        <w:tab/>
      </w:r>
      <w:r w:rsidRPr="001D7CAD">
        <w:rPr>
          <w:rFonts w:ascii="Times New Roman" w:hAnsi="Times New Roman" w:cs="Times New Roman"/>
          <w:sz w:val="24"/>
          <w:szCs w:val="24"/>
        </w:rPr>
        <w:tab/>
      </w:r>
      <w:r w:rsidRPr="001D7CAD">
        <w:rPr>
          <w:rFonts w:ascii="Times New Roman" w:hAnsi="Times New Roman" w:cs="Times New Roman"/>
          <w:sz w:val="24"/>
          <w:szCs w:val="24"/>
        </w:rPr>
        <w:tab/>
      </w:r>
      <w:r w:rsidRPr="001D7CAD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921" w:type="dxa"/>
        <w:tblLook w:val="04A0"/>
      </w:tblPr>
      <w:tblGrid>
        <w:gridCol w:w="640"/>
        <w:gridCol w:w="3360"/>
        <w:gridCol w:w="960"/>
        <w:gridCol w:w="984"/>
        <w:gridCol w:w="1134"/>
        <w:gridCol w:w="1843"/>
      </w:tblGrid>
      <w:tr w:rsidR="001D7CAD" w:rsidRPr="001D7CAD" w:rsidTr="001D7CAD">
        <w:trPr>
          <w:trHeight w:val="450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3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работ, услуг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Цена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1D7CAD" w:rsidRPr="001D7CAD" w:rsidTr="001D7CAD">
        <w:trPr>
          <w:trHeight w:val="450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7CAD" w:rsidRPr="001D7CAD" w:rsidTr="001D7CAD">
        <w:trPr>
          <w:trHeight w:val="447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283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274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405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284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273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1D7CAD" w:rsidRPr="001D7CAD" w:rsidTr="001D7CAD">
        <w:trPr>
          <w:trHeight w:val="409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</w:tbl>
    <w:p w:rsidR="001D7CAD" w:rsidRDefault="001D7CAD" w:rsidP="001D7CA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55" w:type="dxa"/>
        <w:tblLook w:val="04A0"/>
      </w:tblPr>
      <w:tblGrid>
        <w:gridCol w:w="319"/>
        <w:gridCol w:w="319"/>
        <w:gridCol w:w="319"/>
        <w:gridCol w:w="379"/>
        <w:gridCol w:w="319"/>
        <w:gridCol w:w="319"/>
        <w:gridCol w:w="318"/>
        <w:gridCol w:w="318"/>
        <w:gridCol w:w="318"/>
        <w:gridCol w:w="318"/>
        <w:gridCol w:w="318"/>
        <w:gridCol w:w="318"/>
        <w:gridCol w:w="261"/>
        <w:gridCol w:w="318"/>
        <w:gridCol w:w="318"/>
        <w:gridCol w:w="318"/>
        <w:gridCol w:w="318"/>
        <w:gridCol w:w="318"/>
        <w:gridCol w:w="318"/>
        <w:gridCol w:w="318"/>
        <w:gridCol w:w="318"/>
        <w:gridCol w:w="1557"/>
        <w:gridCol w:w="318"/>
        <w:gridCol w:w="318"/>
        <w:gridCol w:w="318"/>
        <w:gridCol w:w="318"/>
      </w:tblGrid>
      <w:tr w:rsidR="001D7CAD" w:rsidRPr="001D7CAD" w:rsidTr="001D7CAD">
        <w:trPr>
          <w:trHeight w:val="255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7CAD" w:rsidRPr="001D7CAD" w:rsidTr="001D7CAD">
        <w:trPr>
          <w:trHeight w:val="255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 налога (НДС)</w:t>
            </w:r>
          </w:p>
        </w:tc>
        <w:tc>
          <w:tcPr>
            <w:tcW w:w="12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D7CAD" w:rsidRPr="00F670DB" w:rsidRDefault="00F670DB" w:rsidP="00F67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1D7CAD" w:rsidRPr="001D7CAD" w:rsidTr="00F670DB">
        <w:trPr>
          <w:trHeight w:val="80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7CAD" w:rsidRPr="001D7CAD" w:rsidTr="001D7CAD">
        <w:trPr>
          <w:trHeight w:val="225"/>
        </w:trPr>
        <w:tc>
          <w:tcPr>
            <w:tcW w:w="935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оказано услуг ___, на сумму _____________ руб.</w:t>
            </w:r>
          </w:p>
        </w:tc>
      </w:tr>
      <w:tr w:rsidR="001D7CAD" w:rsidRPr="001D7CAD" w:rsidTr="001D7CAD">
        <w:trPr>
          <w:trHeight w:val="255"/>
        </w:trPr>
        <w:tc>
          <w:tcPr>
            <w:tcW w:w="90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(указать сумму прописью)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D7CAD" w:rsidRPr="001D7CAD" w:rsidTr="001D7CAD">
        <w:trPr>
          <w:trHeight w:val="225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7CAD" w:rsidRPr="001D7CAD" w:rsidTr="001D7CAD">
        <w:trPr>
          <w:trHeight w:val="450"/>
        </w:trPr>
        <w:tc>
          <w:tcPr>
            <w:tcW w:w="9355" w:type="dxa"/>
            <w:gridSpan w:val="2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7CAD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Вышеперечисленные услуги выполнены полностью и в срок. Заказчик претензий по объему, качеству и срокам оказания услуг не имеет.</w:t>
            </w:r>
          </w:p>
          <w:p w:rsidR="00F670DB" w:rsidRPr="00F670DB" w:rsidRDefault="00F670DB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CAD" w:rsidRPr="001D7CAD" w:rsidTr="001D7CAD">
        <w:trPr>
          <w:trHeight w:val="450"/>
        </w:trPr>
        <w:tc>
          <w:tcPr>
            <w:tcW w:w="9355" w:type="dxa"/>
            <w:gridSpan w:val="2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D7CAD" w:rsidRPr="001D7CAD" w:rsidTr="001D7CAD">
        <w:trPr>
          <w:trHeight w:val="139"/>
        </w:trPr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1D7CAD" w:rsidRDefault="001D7CAD" w:rsidP="001D7C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CA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1D7CAD" w:rsidRPr="00F670DB" w:rsidTr="001D7CAD">
        <w:trPr>
          <w:trHeight w:val="225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7CAD" w:rsidRPr="00F670DB" w:rsidTr="001D7CAD">
        <w:trPr>
          <w:trHeight w:val="255"/>
        </w:trPr>
        <w:tc>
          <w:tcPr>
            <w:tcW w:w="39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53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ЗАКАЗЧИК</w:t>
            </w:r>
          </w:p>
        </w:tc>
      </w:tr>
      <w:tr w:rsidR="001D7CAD" w:rsidRPr="00F670DB" w:rsidTr="001D7CAD">
        <w:trPr>
          <w:trHeight w:val="255"/>
        </w:trPr>
        <w:tc>
          <w:tcPr>
            <w:tcW w:w="39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7CAD" w:rsidRPr="00F670DB" w:rsidTr="001D7CAD">
        <w:trPr>
          <w:trHeight w:val="375"/>
        </w:trPr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7CAD" w:rsidRPr="00F670DB" w:rsidTr="001D7CAD">
        <w:trPr>
          <w:trHeight w:val="255"/>
        </w:trPr>
        <w:tc>
          <w:tcPr>
            <w:tcW w:w="39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</w:t>
            </w:r>
          </w:p>
        </w:tc>
        <w:tc>
          <w:tcPr>
            <w:tcW w:w="5373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7CAD" w:rsidRPr="00F670DB" w:rsidRDefault="001D7CAD" w:rsidP="001D7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70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ФИО</w:t>
            </w:r>
          </w:p>
        </w:tc>
      </w:tr>
    </w:tbl>
    <w:p w:rsidR="001D7CAD" w:rsidRDefault="001D7CAD" w:rsidP="001D7CAD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  <w:r w:rsidRPr="00F670DB">
        <w:rPr>
          <w:rFonts w:ascii="Times New Roman" w:hAnsi="Times New Roman" w:cs="Times New Roman"/>
          <w:sz w:val="24"/>
          <w:szCs w:val="24"/>
        </w:rPr>
        <w:tab/>
      </w:r>
    </w:p>
    <w:p w:rsidR="00F670DB" w:rsidRDefault="00F670DB" w:rsidP="001D7CAD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</w:p>
    <w:p w:rsidR="00F670DB" w:rsidRDefault="00F670DB" w:rsidP="001D7CAD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</w:p>
    <w:p w:rsidR="00F670DB" w:rsidRDefault="00F670DB" w:rsidP="001D7CAD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</w:p>
    <w:p w:rsidR="00F670DB" w:rsidRPr="00F670DB" w:rsidRDefault="00F670DB" w:rsidP="001D7CAD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</w:p>
    <w:sectPr w:rsidR="00F670DB" w:rsidRPr="00F670DB" w:rsidSect="00B7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A89" w:rsidRDefault="00C81A89" w:rsidP="00D348FC">
      <w:pPr>
        <w:spacing w:after="0" w:line="240" w:lineRule="auto"/>
      </w:pPr>
      <w:r>
        <w:separator/>
      </w:r>
    </w:p>
  </w:endnote>
  <w:endnote w:type="continuationSeparator" w:id="1">
    <w:p w:rsidR="00C81A89" w:rsidRDefault="00C81A89" w:rsidP="00D3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A89" w:rsidRDefault="00C81A89" w:rsidP="00D348FC">
      <w:pPr>
        <w:spacing w:after="0" w:line="240" w:lineRule="auto"/>
      </w:pPr>
      <w:r>
        <w:separator/>
      </w:r>
    </w:p>
  </w:footnote>
  <w:footnote w:type="continuationSeparator" w:id="1">
    <w:p w:rsidR="00C81A89" w:rsidRDefault="00C81A89" w:rsidP="00D34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14EA"/>
    <w:multiLevelType w:val="hybridMultilevel"/>
    <w:tmpl w:val="817863D8"/>
    <w:lvl w:ilvl="0" w:tplc="BA3E5732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">
    <w:nsid w:val="126846C2"/>
    <w:multiLevelType w:val="hybridMultilevel"/>
    <w:tmpl w:val="8F58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C4FEA"/>
    <w:multiLevelType w:val="hybridMultilevel"/>
    <w:tmpl w:val="18C24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1446B"/>
    <w:multiLevelType w:val="multilevel"/>
    <w:tmpl w:val="0E02E380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B7C1379"/>
    <w:multiLevelType w:val="multilevel"/>
    <w:tmpl w:val="5A5C0A68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B8627FF"/>
    <w:multiLevelType w:val="multilevel"/>
    <w:tmpl w:val="7AB2714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551F56"/>
    <w:multiLevelType w:val="multilevel"/>
    <w:tmpl w:val="E00CE2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6DE5111"/>
    <w:multiLevelType w:val="hybridMultilevel"/>
    <w:tmpl w:val="FEB07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871845"/>
    <w:multiLevelType w:val="hybridMultilevel"/>
    <w:tmpl w:val="8DEE770C"/>
    <w:lvl w:ilvl="0" w:tplc="64A0A2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BE40EE"/>
    <w:multiLevelType w:val="multilevel"/>
    <w:tmpl w:val="2B74649A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300205AA"/>
    <w:multiLevelType w:val="multilevel"/>
    <w:tmpl w:val="DE1EDBD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3200F2B"/>
    <w:multiLevelType w:val="hybridMultilevel"/>
    <w:tmpl w:val="95CC4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C82C9A"/>
    <w:multiLevelType w:val="multilevel"/>
    <w:tmpl w:val="9AD2E53A"/>
    <w:lvl w:ilvl="0">
      <w:start w:val="4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3">
    <w:nsid w:val="39691F49"/>
    <w:multiLevelType w:val="multilevel"/>
    <w:tmpl w:val="B4000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370636"/>
    <w:multiLevelType w:val="multilevel"/>
    <w:tmpl w:val="EEA248C0"/>
    <w:lvl w:ilvl="0">
      <w:start w:val="4"/>
      <w:numFmt w:val="decimal"/>
      <w:lvlText w:val="%1"/>
      <w:lvlJc w:val="left"/>
      <w:pPr>
        <w:tabs>
          <w:tab w:val="num" w:pos="1740"/>
        </w:tabs>
        <w:ind w:left="1740" w:hanging="17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640"/>
        </w:tabs>
        <w:ind w:left="2640" w:hanging="17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0"/>
        </w:tabs>
        <w:ind w:left="3540" w:hanging="17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40"/>
        </w:tabs>
        <w:ind w:left="4440" w:hanging="17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340"/>
        </w:tabs>
        <w:ind w:left="5340" w:hanging="17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7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40"/>
        </w:tabs>
        <w:ind w:left="7140" w:hanging="17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5">
    <w:nsid w:val="3AEF2E69"/>
    <w:multiLevelType w:val="hybridMultilevel"/>
    <w:tmpl w:val="43C8B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4F48FD"/>
    <w:multiLevelType w:val="hybridMultilevel"/>
    <w:tmpl w:val="C3B6D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69248E"/>
    <w:multiLevelType w:val="multilevel"/>
    <w:tmpl w:val="4F04B08E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F6C605E"/>
    <w:multiLevelType w:val="multilevel"/>
    <w:tmpl w:val="63CE6622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9">
    <w:nsid w:val="407F7FDD"/>
    <w:multiLevelType w:val="multilevel"/>
    <w:tmpl w:val="482A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BC754B"/>
    <w:multiLevelType w:val="hybridMultilevel"/>
    <w:tmpl w:val="F33264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457718"/>
    <w:multiLevelType w:val="hybridMultilevel"/>
    <w:tmpl w:val="68A60C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6B78D2"/>
    <w:multiLevelType w:val="multilevel"/>
    <w:tmpl w:val="CF6A8A14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6C072B5"/>
    <w:multiLevelType w:val="multilevel"/>
    <w:tmpl w:val="A2CABDE8"/>
    <w:lvl w:ilvl="0">
      <w:start w:val="3"/>
      <w:numFmt w:val="decimal"/>
      <w:lvlText w:val="%1."/>
      <w:lvlJc w:val="left"/>
      <w:pPr>
        <w:tabs>
          <w:tab w:val="num" w:pos="396"/>
        </w:tabs>
        <w:ind w:left="396" w:hanging="396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4D045535"/>
    <w:multiLevelType w:val="hybridMultilevel"/>
    <w:tmpl w:val="4C62E4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BB7E05"/>
    <w:multiLevelType w:val="hybridMultilevel"/>
    <w:tmpl w:val="B40009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337201"/>
    <w:multiLevelType w:val="multilevel"/>
    <w:tmpl w:val="9BBC109A"/>
    <w:lvl w:ilvl="0">
      <w:start w:val="2"/>
      <w:numFmt w:val="decimal"/>
      <w:lvlText w:val="%1."/>
      <w:lvlJc w:val="left"/>
      <w:pPr>
        <w:tabs>
          <w:tab w:val="num" w:pos="624"/>
        </w:tabs>
        <w:ind w:left="624" w:hanging="624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55026A2A"/>
    <w:multiLevelType w:val="hybridMultilevel"/>
    <w:tmpl w:val="482AC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E57A5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41"/>
        </w:tabs>
        <w:ind w:left="1141" w:hanging="432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5A523940"/>
    <w:multiLevelType w:val="hybridMultilevel"/>
    <w:tmpl w:val="24148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0845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BB5B96"/>
    <w:multiLevelType w:val="multilevel"/>
    <w:tmpl w:val="4F04B08E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BE82E24"/>
    <w:multiLevelType w:val="multilevel"/>
    <w:tmpl w:val="B786287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EBC0F39"/>
    <w:multiLevelType w:val="hybridMultilevel"/>
    <w:tmpl w:val="00725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0B1097"/>
    <w:multiLevelType w:val="multilevel"/>
    <w:tmpl w:val="15E8CEB0"/>
    <w:numStyleLink w:val="3"/>
  </w:abstractNum>
  <w:abstractNum w:abstractNumId="34">
    <w:nsid w:val="64DD3572"/>
    <w:multiLevelType w:val="hybridMultilevel"/>
    <w:tmpl w:val="33B621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EC0FA8"/>
    <w:multiLevelType w:val="hybridMultilevel"/>
    <w:tmpl w:val="EC96BDC2"/>
    <w:lvl w:ilvl="0" w:tplc="72B4EA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61521A"/>
    <w:multiLevelType w:val="multilevel"/>
    <w:tmpl w:val="A2CABDE8"/>
    <w:lvl w:ilvl="0">
      <w:start w:val="4"/>
      <w:numFmt w:val="decimal"/>
      <w:lvlText w:val="%1."/>
      <w:lvlJc w:val="left"/>
      <w:pPr>
        <w:tabs>
          <w:tab w:val="num" w:pos="396"/>
        </w:tabs>
        <w:ind w:left="396" w:hanging="396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7">
    <w:nsid w:val="6949540B"/>
    <w:multiLevelType w:val="multilevel"/>
    <w:tmpl w:val="15E8CEB0"/>
    <w:styleLink w:val="3"/>
    <w:lvl w:ilvl="0">
      <w:start w:val="1"/>
      <w:numFmt w:val="decimal"/>
      <w:lvlText w:val="%1.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8">
    <w:nsid w:val="6EAB5A3B"/>
    <w:multiLevelType w:val="multilevel"/>
    <w:tmpl w:val="9DB469F6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7056652F"/>
    <w:multiLevelType w:val="hybridMultilevel"/>
    <w:tmpl w:val="0C74179C"/>
    <w:lvl w:ilvl="0" w:tplc="68C6EF54">
      <w:start w:val="1"/>
      <w:numFmt w:val="decimal"/>
      <w:lvlText w:val="%1."/>
      <w:lvlJc w:val="left"/>
      <w:pPr>
        <w:tabs>
          <w:tab w:val="num" w:pos="447"/>
        </w:tabs>
        <w:ind w:left="44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0">
    <w:nsid w:val="729C0C54"/>
    <w:multiLevelType w:val="multilevel"/>
    <w:tmpl w:val="638A0C84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4F35493"/>
    <w:multiLevelType w:val="hybridMultilevel"/>
    <w:tmpl w:val="8C08843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CF63EA"/>
    <w:multiLevelType w:val="multilevel"/>
    <w:tmpl w:val="94121A0E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31"/>
  </w:num>
  <w:num w:numId="14">
    <w:abstractNumId w:val="3"/>
  </w:num>
  <w:num w:numId="15">
    <w:abstractNumId w:val="17"/>
  </w:num>
  <w:num w:numId="16">
    <w:abstractNumId w:val="30"/>
  </w:num>
  <w:num w:numId="17">
    <w:abstractNumId w:val="35"/>
  </w:num>
  <w:num w:numId="18">
    <w:abstractNumId w:val="11"/>
  </w:num>
  <w:num w:numId="19">
    <w:abstractNumId w:val="8"/>
  </w:num>
  <w:num w:numId="20">
    <w:abstractNumId w:val="2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</w:num>
  <w:num w:numId="27">
    <w:abstractNumId w:val="18"/>
  </w:num>
  <w:num w:numId="28">
    <w:abstractNumId w:val="4"/>
  </w:num>
  <w:num w:numId="29">
    <w:abstractNumId w:val="22"/>
  </w:num>
  <w:num w:numId="30">
    <w:abstractNumId w:val="42"/>
  </w:num>
  <w:num w:numId="31">
    <w:abstractNumId w:val="1"/>
  </w:num>
  <w:num w:numId="32">
    <w:abstractNumId w:val="7"/>
  </w:num>
  <w:num w:numId="33">
    <w:abstractNumId w:val="28"/>
  </w:num>
  <w:num w:numId="34">
    <w:abstractNumId w:val="14"/>
  </w:num>
  <w:num w:numId="35">
    <w:abstractNumId w:val="12"/>
  </w:num>
  <w:num w:numId="36">
    <w:abstractNumId w:val="39"/>
  </w:num>
  <w:num w:numId="37">
    <w:abstractNumId w:val="33"/>
  </w:num>
  <w:num w:numId="38">
    <w:abstractNumId w:val="37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16"/>
  </w:num>
  <w:num w:numId="42">
    <w:abstractNumId w:val="27"/>
  </w:num>
  <w:num w:numId="43">
    <w:abstractNumId w:val="19"/>
  </w:num>
  <w:num w:numId="44">
    <w:abstractNumId w:val="15"/>
  </w:num>
  <w:num w:numId="45">
    <w:abstractNumId w:val="9"/>
  </w:num>
  <w:num w:numId="46">
    <w:abstractNumId w:val="0"/>
  </w:num>
  <w:num w:numId="47">
    <w:abstractNumId w:val="13"/>
  </w:num>
  <w:num w:numId="4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64E1"/>
    <w:rsid w:val="0001641E"/>
    <w:rsid w:val="000575DA"/>
    <w:rsid w:val="00062BE6"/>
    <w:rsid w:val="000972BE"/>
    <w:rsid w:val="000D4B37"/>
    <w:rsid w:val="00135174"/>
    <w:rsid w:val="00146C31"/>
    <w:rsid w:val="00153237"/>
    <w:rsid w:val="00162403"/>
    <w:rsid w:val="001705BE"/>
    <w:rsid w:val="0017167D"/>
    <w:rsid w:val="001D7CAD"/>
    <w:rsid w:val="001D7FE4"/>
    <w:rsid w:val="0023503E"/>
    <w:rsid w:val="002564E1"/>
    <w:rsid w:val="00272925"/>
    <w:rsid w:val="00283627"/>
    <w:rsid w:val="002A6774"/>
    <w:rsid w:val="002C3FA4"/>
    <w:rsid w:val="002D1056"/>
    <w:rsid w:val="002E08F5"/>
    <w:rsid w:val="002F49FC"/>
    <w:rsid w:val="0030167B"/>
    <w:rsid w:val="003D2DBF"/>
    <w:rsid w:val="003E4F92"/>
    <w:rsid w:val="003F1384"/>
    <w:rsid w:val="004257A5"/>
    <w:rsid w:val="004266AD"/>
    <w:rsid w:val="004328BE"/>
    <w:rsid w:val="00433054"/>
    <w:rsid w:val="0046465B"/>
    <w:rsid w:val="004A0D07"/>
    <w:rsid w:val="004B3F96"/>
    <w:rsid w:val="004B5B0A"/>
    <w:rsid w:val="00506B97"/>
    <w:rsid w:val="0056468C"/>
    <w:rsid w:val="005D05EC"/>
    <w:rsid w:val="005D474D"/>
    <w:rsid w:val="005E7DF6"/>
    <w:rsid w:val="005F57F2"/>
    <w:rsid w:val="00601CCC"/>
    <w:rsid w:val="0060498B"/>
    <w:rsid w:val="00612B4D"/>
    <w:rsid w:val="0061533E"/>
    <w:rsid w:val="00647313"/>
    <w:rsid w:val="00661FB0"/>
    <w:rsid w:val="00665686"/>
    <w:rsid w:val="00671C80"/>
    <w:rsid w:val="006777F4"/>
    <w:rsid w:val="006A449F"/>
    <w:rsid w:val="006F2508"/>
    <w:rsid w:val="006F70BC"/>
    <w:rsid w:val="00703D09"/>
    <w:rsid w:val="00736353"/>
    <w:rsid w:val="00752410"/>
    <w:rsid w:val="00754008"/>
    <w:rsid w:val="007604DB"/>
    <w:rsid w:val="00785DA7"/>
    <w:rsid w:val="007A16A2"/>
    <w:rsid w:val="007D5D24"/>
    <w:rsid w:val="007D6AE5"/>
    <w:rsid w:val="007E1A5A"/>
    <w:rsid w:val="007F6941"/>
    <w:rsid w:val="008155F1"/>
    <w:rsid w:val="0082015D"/>
    <w:rsid w:val="008406B0"/>
    <w:rsid w:val="00861BAA"/>
    <w:rsid w:val="00871EA6"/>
    <w:rsid w:val="00873705"/>
    <w:rsid w:val="0089168C"/>
    <w:rsid w:val="008F534B"/>
    <w:rsid w:val="00942B52"/>
    <w:rsid w:val="009431BF"/>
    <w:rsid w:val="00944859"/>
    <w:rsid w:val="00965CA0"/>
    <w:rsid w:val="00976132"/>
    <w:rsid w:val="00982CC8"/>
    <w:rsid w:val="00993988"/>
    <w:rsid w:val="009A14F2"/>
    <w:rsid w:val="009A32F8"/>
    <w:rsid w:val="009C601F"/>
    <w:rsid w:val="009E6D56"/>
    <w:rsid w:val="009F6622"/>
    <w:rsid w:val="00A0758B"/>
    <w:rsid w:val="00A0789A"/>
    <w:rsid w:val="00A10A71"/>
    <w:rsid w:val="00A13DA6"/>
    <w:rsid w:val="00A17957"/>
    <w:rsid w:val="00A27342"/>
    <w:rsid w:val="00A403BC"/>
    <w:rsid w:val="00A613F9"/>
    <w:rsid w:val="00A91B70"/>
    <w:rsid w:val="00A97BB0"/>
    <w:rsid w:val="00AC4FC3"/>
    <w:rsid w:val="00AE1780"/>
    <w:rsid w:val="00AF03FA"/>
    <w:rsid w:val="00AF4C62"/>
    <w:rsid w:val="00B07FBA"/>
    <w:rsid w:val="00B37F8E"/>
    <w:rsid w:val="00B4470D"/>
    <w:rsid w:val="00B54153"/>
    <w:rsid w:val="00B572EC"/>
    <w:rsid w:val="00B603BA"/>
    <w:rsid w:val="00B754DE"/>
    <w:rsid w:val="00B75849"/>
    <w:rsid w:val="00B80AEC"/>
    <w:rsid w:val="00B846B2"/>
    <w:rsid w:val="00B95D38"/>
    <w:rsid w:val="00BA2FEB"/>
    <w:rsid w:val="00BA711E"/>
    <w:rsid w:val="00BA72AD"/>
    <w:rsid w:val="00BE7B89"/>
    <w:rsid w:val="00BF2BDD"/>
    <w:rsid w:val="00C214D3"/>
    <w:rsid w:val="00C31E6E"/>
    <w:rsid w:val="00C33490"/>
    <w:rsid w:val="00C35E68"/>
    <w:rsid w:val="00C6133F"/>
    <w:rsid w:val="00C81A89"/>
    <w:rsid w:val="00C87AEC"/>
    <w:rsid w:val="00CA51C3"/>
    <w:rsid w:val="00CB0F02"/>
    <w:rsid w:val="00CB2B43"/>
    <w:rsid w:val="00CD7FFE"/>
    <w:rsid w:val="00CE1336"/>
    <w:rsid w:val="00CE7574"/>
    <w:rsid w:val="00CF0A19"/>
    <w:rsid w:val="00D01A87"/>
    <w:rsid w:val="00D04751"/>
    <w:rsid w:val="00D11D39"/>
    <w:rsid w:val="00D348FC"/>
    <w:rsid w:val="00D36180"/>
    <w:rsid w:val="00D43543"/>
    <w:rsid w:val="00D96CA9"/>
    <w:rsid w:val="00DA229E"/>
    <w:rsid w:val="00DB7BF6"/>
    <w:rsid w:val="00DE4CCF"/>
    <w:rsid w:val="00DE7F53"/>
    <w:rsid w:val="00E304F2"/>
    <w:rsid w:val="00E3427B"/>
    <w:rsid w:val="00E35902"/>
    <w:rsid w:val="00E54132"/>
    <w:rsid w:val="00E55919"/>
    <w:rsid w:val="00E57CFC"/>
    <w:rsid w:val="00E97EB3"/>
    <w:rsid w:val="00EC1DBB"/>
    <w:rsid w:val="00EF0F08"/>
    <w:rsid w:val="00EF16CB"/>
    <w:rsid w:val="00EF3AEF"/>
    <w:rsid w:val="00F077E5"/>
    <w:rsid w:val="00F3672B"/>
    <w:rsid w:val="00F670DB"/>
    <w:rsid w:val="00F71D3F"/>
    <w:rsid w:val="00FA4147"/>
    <w:rsid w:val="00FD1E98"/>
    <w:rsid w:val="00FE16DF"/>
    <w:rsid w:val="00FF5C0B"/>
    <w:rsid w:val="00FF5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174"/>
  </w:style>
  <w:style w:type="paragraph" w:styleId="1">
    <w:name w:val="heading 1"/>
    <w:basedOn w:val="a"/>
    <w:next w:val="a"/>
    <w:link w:val="10"/>
    <w:qFormat/>
    <w:rsid w:val="00EF3AE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F3AE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F3AE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EF3AE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5415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5415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54153"/>
    <w:rPr>
      <w:sz w:val="20"/>
      <w:szCs w:val="20"/>
    </w:rPr>
  </w:style>
  <w:style w:type="paragraph" w:styleId="a6">
    <w:name w:val="Balloon Text"/>
    <w:basedOn w:val="a"/>
    <w:link w:val="a7"/>
    <w:semiHidden/>
    <w:unhideWhenUsed/>
    <w:rsid w:val="00B54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54153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3F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annotation subject"/>
    <w:basedOn w:val="a4"/>
    <w:next w:val="a4"/>
    <w:link w:val="aa"/>
    <w:uiPriority w:val="99"/>
    <w:semiHidden/>
    <w:unhideWhenUsed/>
    <w:rsid w:val="00AE1780"/>
    <w:rPr>
      <w:b/>
      <w:bCs/>
    </w:rPr>
  </w:style>
  <w:style w:type="character" w:customStyle="1" w:styleId="aa">
    <w:name w:val="Тема примечания Знак"/>
    <w:basedOn w:val="a5"/>
    <w:link w:val="a9"/>
    <w:uiPriority w:val="99"/>
    <w:semiHidden/>
    <w:rsid w:val="00AE1780"/>
    <w:rPr>
      <w:b/>
      <w:bCs/>
      <w:sz w:val="20"/>
      <w:szCs w:val="20"/>
    </w:rPr>
  </w:style>
  <w:style w:type="character" w:styleId="ab">
    <w:name w:val="Hyperlink"/>
    <w:uiPriority w:val="99"/>
    <w:rsid w:val="00D43543"/>
    <w:rPr>
      <w:rFonts w:cs="Times New Roman"/>
      <w:color w:val="0000FF"/>
      <w:u w:val="single"/>
    </w:rPr>
  </w:style>
  <w:style w:type="table" w:customStyle="1" w:styleId="11">
    <w:name w:val="Сетка таблицы1"/>
    <w:basedOn w:val="a1"/>
    <w:next w:val="a8"/>
    <w:uiPriority w:val="39"/>
    <w:rsid w:val="00D96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nhideWhenUsed/>
    <w:rsid w:val="00D34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48FC"/>
  </w:style>
  <w:style w:type="paragraph" w:styleId="ae">
    <w:name w:val="footer"/>
    <w:basedOn w:val="a"/>
    <w:link w:val="af"/>
    <w:unhideWhenUsed/>
    <w:rsid w:val="00D34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D348FC"/>
  </w:style>
  <w:style w:type="character" w:customStyle="1" w:styleId="10">
    <w:name w:val="Заголовок 1 Знак"/>
    <w:basedOn w:val="a0"/>
    <w:link w:val="1"/>
    <w:rsid w:val="00EF3AE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F3AE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F3AE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F3AE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rsid w:val="00EF3AEF"/>
  </w:style>
  <w:style w:type="paragraph" w:styleId="af0">
    <w:name w:val="Title"/>
    <w:basedOn w:val="a"/>
    <w:link w:val="af1"/>
    <w:qFormat/>
    <w:rsid w:val="00EF3AE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F3AEF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f2">
    <w:name w:val="Body Text"/>
    <w:basedOn w:val="a"/>
    <w:link w:val="af3"/>
    <w:rsid w:val="00EF3AEF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EF3AEF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4">
    <w:name w:val="page number"/>
    <w:basedOn w:val="a0"/>
    <w:rsid w:val="00EF3AEF"/>
  </w:style>
  <w:style w:type="numbering" w:customStyle="1" w:styleId="3">
    <w:name w:val="Стиль3"/>
    <w:rsid w:val="00EF3AEF"/>
    <w:pPr>
      <w:numPr>
        <w:numId w:val="38"/>
      </w:numPr>
    </w:pPr>
  </w:style>
  <w:style w:type="paragraph" w:styleId="af5">
    <w:name w:val="Document Map"/>
    <w:basedOn w:val="a"/>
    <w:link w:val="af6"/>
    <w:semiHidden/>
    <w:rsid w:val="00EF3A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EF3A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Normal">
    <w:name w:val="ConsNormal"/>
    <w:rsid w:val="00EF3A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EF3A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FollowedHyperlink"/>
    <w:uiPriority w:val="99"/>
    <w:unhideWhenUsed/>
    <w:rsid w:val="00EF3AEF"/>
    <w:rPr>
      <w:color w:val="800080"/>
      <w:u w:val="single"/>
    </w:rPr>
  </w:style>
  <w:style w:type="paragraph" w:customStyle="1" w:styleId="xl63">
    <w:name w:val="xl63"/>
    <w:basedOn w:val="a"/>
    <w:rsid w:val="00EF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EF3AE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F3AE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F3A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F3A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EF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F3A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F3A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F3A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F3A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F3A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F3A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F3A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F3A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F3AE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F3AE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F3A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EF3A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EF3A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EF3A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EF3A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EF3A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EF3A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EF3A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info">
    <w:name w:val="forminfo"/>
    <w:basedOn w:val="a0"/>
    <w:rsid w:val="00EF3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consultantplus://offline/ref=1A5EA59A88A2860455331D1E2D765828B2C2B5EE398C9A0CFAD096E3F60246F0C74075C5399DEC110C9F88E4E8783C50D1E811BF0DB6CF7CkB3E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E19A4-090B-4E0E-8371-D86EF22D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6665</Words>
  <Characters>37996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Дурович Ксения Александровна</dc:creator>
  <cp:lastModifiedBy>Учитель</cp:lastModifiedBy>
  <cp:revision>3</cp:revision>
  <cp:lastPrinted>2021-11-30T09:01:00Z</cp:lastPrinted>
  <dcterms:created xsi:type="dcterms:W3CDTF">2022-01-17T08:09:00Z</dcterms:created>
  <dcterms:modified xsi:type="dcterms:W3CDTF">2022-04-22T12:45:00Z</dcterms:modified>
</cp:coreProperties>
</file>